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99BAB20" w14:textId="1F8E7A61" w:rsidR="00912E44" w:rsidRPr="00912E44" w:rsidRDefault="00912E44" w:rsidP="00912E44">
      <w:pPr>
        <w:spacing w:before="0"/>
        <w:jc w:val="center"/>
        <w:rPr>
          <w:rFonts w:eastAsia="Calibri" w:cs="Arial"/>
          <w:szCs w:val="24"/>
        </w:rPr>
      </w:pPr>
      <w:r w:rsidRPr="00912E44">
        <w:rPr>
          <w:rFonts w:eastAsia="Calibri" w:cs="Arial"/>
          <w:szCs w:val="24"/>
        </w:rPr>
        <w:t xml:space="preserve">    </w:t>
      </w:r>
      <w:bookmarkStart w:id="0" w:name="_Hlk132441751"/>
      <w:r w:rsidRPr="00912E44">
        <w:rPr>
          <w:rFonts w:eastAsia="Times New Roman" w:cs="Arial"/>
          <w:noProof/>
          <w:szCs w:val="20"/>
          <w:lang w:eastAsia="et-EE"/>
        </w:rPr>
        <w:drawing>
          <wp:inline distT="0" distB="0" distL="0" distR="0" wp14:anchorId="06156663" wp14:editId="7E05866E">
            <wp:extent cx="2600325" cy="923925"/>
            <wp:effectExtent l="0" t="0" r="9525" b="9525"/>
            <wp:docPr id="439337760" name="Picture 4" descr="Text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ext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600325" cy="923925"/>
                    </a:xfrm>
                    <a:prstGeom prst="rect">
                      <a:avLst/>
                    </a:prstGeom>
                    <a:noFill/>
                    <a:ln>
                      <a:noFill/>
                    </a:ln>
                  </pic:spPr>
                </pic:pic>
              </a:graphicData>
            </a:graphic>
          </wp:inline>
        </w:drawing>
      </w:r>
    </w:p>
    <w:p w14:paraId="6BC06C0B" w14:textId="07BBC390" w:rsidR="00D659E9" w:rsidRDefault="00D659E9" w:rsidP="00D659E9">
      <w:pPr>
        <w:pStyle w:val="NormalWeb"/>
        <w:jc w:val="center"/>
      </w:pPr>
      <w:r>
        <w:rPr>
          <w:noProof/>
        </w:rPr>
        <w:drawing>
          <wp:inline distT="0" distB="0" distL="0" distR="0" wp14:anchorId="4ADF189F" wp14:editId="1E44DF06">
            <wp:extent cx="3126240" cy="705960"/>
            <wp:effectExtent l="0" t="0" r="0" b="0"/>
            <wp:docPr id="13457550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1"/>
                    <pic:cNvPicPr>
                      <a:picLocks noChangeAspect="1" noChangeArrowheads="1"/>
                    </pic:cNvPicPr>
                  </pic:nvPicPr>
                  <pic:blipFill rotWithShape="1">
                    <a:blip r:embed="rId9">
                      <a:extLst>
                        <a:ext uri="{28A0092B-C50C-407E-A947-70E740481C1C}">
                          <a14:useLocalDpi xmlns:a14="http://schemas.microsoft.com/office/drawing/2010/main" val="0"/>
                        </a:ext>
                      </a:extLst>
                    </a:blip>
                    <a:srcRect r="22059"/>
                    <a:stretch/>
                  </pic:blipFill>
                  <pic:spPr bwMode="auto">
                    <a:xfrm>
                      <a:off x="0" y="0"/>
                      <a:ext cx="3126240" cy="705960"/>
                    </a:xfrm>
                    <a:prstGeom prst="rect">
                      <a:avLst/>
                    </a:prstGeom>
                    <a:noFill/>
                    <a:ln>
                      <a:noFill/>
                    </a:ln>
                    <a:extLst>
                      <a:ext uri="{53640926-AAD7-44D8-BBD7-CCE9431645EC}">
                        <a14:shadowObscured xmlns:a14="http://schemas.microsoft.com/office/drawing/2010/main"/>
                      </a:ext>
                    </a:extLst>
                  </pic:spPr>
                </pic:pic>
              </a:graphicData>
            </a:graphic>
          </wp:inline>
        </w:drawing>
      </w:r>
    </w:p>
    <w:p w14:paraId="590B3314" w14:textId="77777777" w:rsidR="00912E44" w:rsidRPr="00912E44" w:rsidRDefault="00912E44" w:rsidP="00912E44">
      <w:pPr>
        <w:spacing w:before="0" w:after="0" w:line="240" w:lineRule="auto"/>
        <w:jc w:val="center"/>
        <w:rPr>
          <w:rFonts w:eastAsia="Times New Roman" w:cs="Arial"/>
          <w:b/>
          <w:sz w:val="24"/>
          <w:szCs w:val="20"/>
        </w:rPr>
      </w:pPr>
    </w:p>
    <w:p w14:paraId="1DB3602F" w14:textId="147844B2" w:rsidR="00912E44" w:rsidRPr="00912E44" w:rsidRDefault="00912E44" w:rsidP="00912E44">
      <w:pPr>
        <w:spacing w:before="0" w:after="0" w:line="240" w:lineRule="auto"/>
        <w:jc w:val="left"/>
        <w:rPr>
          <w:rFonts w:eastAsia="Times New Roman" w:cs="Arial"/>
          <w:b/>
          <w:sz w:val="24"/>
          <w:szCs w:val="20"/>
        </w:rPr>
      </w:pPr>
      <w:r w:rsidRPr="00912E44">
        <w:rPr>
          <w:rFonts w:eastAsia="Times New Roman" w:cs="Arial"/>
          <w:b/>
          <w:sz w:val="24"/>
          <w:szCs w:val="20"/>
        </w:rPr>
        <w:t>MTR majandustegevusteade EP10033667-0001</w:t>
      </w:r>
      <w:r w:rsidRPr="00912E44">
        <w:rPr>
          <w:rFonts w:eastAsia="Times New Roman" w:cs="Arial"/>
          <w:b/>
          <w:sz w:val="24"/>
          <w:szCs w:val="20"/>
        </w:rPr>
        <w:tab/>
      </w:r>
      <w:r w:rsidRPr="00912E44">
        <w:rPr>
          <w:rFonts w:eastAsia="Times New Roman" w:cs="Arial"/>
          <w:b/>
          <w:sz w:val="24"/>
          <w:szCs w:val="20"/>
        </w:rPr>
        <w:tab/>
      </w:r>
      <w:r w:rsidRPr="00912E44">
        <w:rPr>
          <w:rFonts w:eastAsia="Times New Roman" w:cs="Arial"/>
          <w:b/>
          <w:sz w:val="24"/>
          <w:szCs w:val="20"/>
        </w:rPr>
        <w:tab/>
        <w:t>Töö nr 231466.</w:t>
      </w:r>
      <w:r w:rsidRPr="009A568A">
        <w:rPr>
          <w:rFonts w:eastAsia="Times New Roman" w:cs="Arial"/>
          <w:b/>
          <w:sz w:val="24"/>
          <w:szCs w:val="20"/>
        </w:rPr>
        <w:t>1</w:t>
      </w:r>
    </w:p>
    <w:p w14:paraId="057D9D5B" w14:textId="4A7AD251" w:rsidR="00912E44" w:rsidRPr="00912E44" w:rsidRDefault="00912E44" w:rsidP="00912E44">
      <w:pPr>
        <w:spacing w:before="0" w:after="0" w:line="240" w:lineRule="auto"/>
        <w:jc w:val="left"/>
        <w:rPr>
          <w:rFonts w:eastAsia="Times New Roman" w:cs="Arial"/>
          <w:b/>
          <w:sz w:val="24"/>
          <w:szCs w:val="20"/>
        </w:rPr>
      </w:pPr>
      <w:r w:rsidRPr="00912E44">
        <w:rPr>
          <w:rFonts w:eastAsia="Times New Roman" w:cs="Arial"/>
          <w:b/>
          <w:sz w:val="24"/>
          <w:szCs w:val="20"/>
        </w:rPr>
        <w:t>MATER majandustegevusteade M</w:t>
      </w:r>
      <w:r w:rsidR="0092172C">
        <w:rPr>
          <w:rFonts w:eastAsia="Times New Roman" w:cs="Arial"/>
          <w:b/>
          <w:sz w:val="24"/>
          <w:szCs w:val="20"/>
        </w:rPr>
        <w:t>P</w:t>
      </w:r>
      <w:r w:rsidRPr="00912E44">
        <w:rPr>
          <w:rFonts w:eastAsia="Times New Roman" w:cs="Arial"/>
          <w:b/>
          <w:sz w:val="24"/>
          <w:szCs w:val="20"/>
        </w:rPr>
        <w:t>0008-00</w:t>
      </w:r>
    </w:p>
    <w:p w14:paraId="3F0A5AF7" w14:textId="77777777" w:rsidR="00912E44" w:rsidRPr="00912E44" w:rsidRDefault="00912E44" w:rsidP="00912E44">
      <w:pPr>
        <w:spacing w:before="0" w:after="0" w:line="240" w:lineRule="auto"/>
        <w:jc w:val="left"/>
        <w:rPr>
          <w:rFonts w:eastAsia="Times New Roman" w:cs="Arial"/>
          <w:b/>
          <w:bCs/>
          <w:sz w:val="24"/>
          <w:szCs w:val="24"/>
        </w:rPr>
      </w:pPr>
    </w:p>
    <w:p w14:paraId="0B508455" w14:textId="77777777" w:rsidR="00912E44" w:rsidRPr="00912E44" w:rsidRDefault="00912E44" w:rsidP="00912E44">
      <w:pPr>
        <w:spacing w:before="0" w:after="0" w:line="240" w:lineRule="auto"/>
        <w:jc w:val="left"/>
        <w:rPr>
          <w:rFonts w:eastAsia="Times New Roman" w:cs="Arial"/>
          <w:b/>
          <w:bCs/>
          <w:sz w:val="24"/>
          <w:szCs w:val="24"/>
        </w:rPr>
      </w:pPr>
    </w:p>
    <w:p w14:paraId="2AF1791D" w14:textId="77777777" w:rsidR="00912E44" w:rsidRPr="00912E44" w:rsidRDefault="00912E44" w:rsidP="00912E44">
      <w:pPr>
        <w:spacing w:before="0" w:after="0" w:line="240" w:lineRule="auto"/>
        <w:jc w:val="left"/>
        <w:rPr>
          <w:rFonts w:eastAsia="Times New Roman" w:cs="Arial"/>
          <w:b/>
          <w:bCs/>
          <w:sz w:val="24"/>
          <w:szCs w:val="24"/>
        </w:rPr>
      </w:pPr>
    </w:p>
    <w:p w14:paraId="0CC004E9" w14:textId="77777777" w:rsidR="00912E44" w:rsidRPr="00912E44" w:rsidRDefault="00912E44" w:rsidP="00912E44">
      <w:pPr>
        <w:spacing w:before="0" w:after="0" w:line="240" w:lineRule="auto"/>
        <w:jc w:val="left"/>
        <w:rPr>
          <w:rFonts w:eastAsia="Times New Roman" w:cs="Arial"/>
          <w:b/>
          <w:bCs/>
          <w:sz w:val="24"/>
          <w:szCs w:val="24"/>
        </w:rPr>
      </w:pPr>
      <w:r w:rsidRPr="00912E44">
        <w:rPr>
          <w:rFonts w:eastAsia="Times New Roman" w:cs="Arial"/>
          <w:b/>
          <w:bCs/>
          <w:sz w:val="24"/>
          <w:szCs w:val="24"/>
        </w:rPr>
        <w:t xml:space="preserve">Objekti asukoht: </w:t>
      </w:r>
      <w:r w:rsidRPr="00912E44">
        <w:rPr>
          <w:rFonts w:eastAsia="Times New Roman" w:cs="Arial"/>
          <w:b/>
          <w:bCs/>
          <w:sz w:val="24"/>
          <w:szCs w:val="24"/>
        </w:rPr>
        <w:tab/>
        <w:t>Pärnu maakond</w:t>
      </w:r>
      <w:r w:rsidRPr="00912E44">
        <w:rPr>
          <w:rFonts w:eastAsia="Times New Roman" w:cs="Arial"/>
          <w:b/>
          <w:bCs/>
          <w:sz w:val="24"/>
          <w:szCs w:val="24"/>
        </w:rPr>
        <w:tab/>
      </w:r>
      <w:r w:rsidRPr="00912E44">
        <w:rPr>
          <w:rFonts w:eastAsia="Times New Roman" w:cs="Arial"/>
          <w:b/>
          <w:bCs/>
          <w:sz w:val="24"/>
          <w:szCs w:val="24"/>
        </w:rPr>
        <w:tab/>
      </w:r>
      <w:r w:rsidRPr="00912E44">
        <w:rPr>
          <w:rFonts w:eastAsia="Times New Roman" w:cs="Arial"/>
          <w:b/>
          <w:bCs/>
          <w:sz w:val="24"/>
          <w:szCs w:val="24"/>
        </w:rPr>
        <w:tab/>
      </w:r>
    </w:p>
    <w:p w14:paraId="3D891B0A" w14:textId="4033F17A" w:rsidR="00912E44" w:rsidRPr="00912E44" w:rsidRDefault="00912E44" w:rsidP="00912E44">
      <w:pPr>
        <w:spacing w:before="0" w:after="0" w:line="240" w:lineRule="auto"/>
        <w:jc w:val="left"/>
        <w:rPr>
          <w:rFonts w:eastAsia="Times New Roman" w:cs="Arial"/>
          <w:b/>
          <w:bCs/>
          <w:sz w:val="24"/>
          <w:szCs w:val="24"/>
        </w:rPr>
      </w:pPr>
      <w:r w:rsidRPr="00912E44">
        <w:rPr>
          <w:rFonts w:eastAsia="Times New Roman" w:cs="Arial"/>
          <w:b/>
          <w:bCs/>
          <w:sz w:val="24"/>
          <w:szCs w:val="24"/>
        </w:rPr>
        <w:tab/>
      </w:r>
      <w:r w:rsidRPr="00912E44">
        <w:rPr>
          <w:rFonts w:eastAsia="Times New Roman" w:cs="Arial"/>
          <w:b/>
          <w:bCs/>
          <w:sz w:val="24"/>
          <w:szCs w:val="24"/>
        </w:rPr>
        <w:tab/>
      </w:r>
      <w:r w:rsidRPr="00912E44">
        <w:rPr>
          <w:rFonts w:eastAsia="Times New Roman" w:cs="Arial"/>
          <w:b/>
          <w:bCs/>
          <w:sz w:val="24"/>
          <w:szCs w:val="24"/>
        </w:rPr>
        <w:tab/>
      </w:r>
      <w:r w:rsidRPr="009A568A">
        <w:rPr>
          <w:rFonts w:eastAsia="Times New Roman" w:cs="Arial"/>
          <w:b/>
          <w:bCs/>
          <w:sz w:val="24"/>
          <w:szCs w:val="24"/>
        </w:rPr>
        <w:t>Saarde</w:t>
      </w:r>
      <w:r w:rsidRPr="00912E44">
        <w:rPr>
          <w:rFonts w:eastAsia="Times New Roman" w:cs="Arial"/>
          <w:b/>
          <w:bCs/>
          <w:sz w:val="24"/>
          <w:szCs w:val="24"/>
        </w:rPr>
        <w:t xml:space="preserve"> vald</w:t>
      </w:r>
      <w:r w:rsidRPr="00912E44">
        <w:rPr>
          <w:rFonts w:eastAsia="Times New Roman" w:cs="Arial"/>
          <w:b/>
          <w:bCs/>
          <w:sz w:val="24"/>
          <w:szCs w:val="24"/>
        </w:rPr>
        <w:tab/>
      </w:r>
      <w:r w:rsidRPr="00912E44">
        <w:rPr>
          <w:rFonts w:eastAsia="Times New Roman" w:cs="Arial"/>
          <w:b/>
          <w:bCs/>
          <w:sz w:val="24"/>
          <w:szCs w:val="24"/>
        </w:rPr>
        <w:tab/>
      </w:r>
      <w:r w:rsidRPr="00912E44">
        <w:rPr>
          <w:rFonts w:eastAsia="Times New Roman" w:cs="Arial"/>
          <w:b/>
          <w:bCs/>
          <w:sz w:val="24"/>
          <w:szCs w:val="24"/>
        </w:rPr>
        <w:tab/>
      </w:r>
    </w:p>
    <w:p w14:paraId="4FDF118B" w14:textId="3A0B56DD" w:rsidR="00912E44" w:rsidRPr="00912E44" w:rsidRDefault="00912E44" w:rsidP="00912E44">
      <w:pPr>
        <w:spacing w:before="0" w:after="0" w:line="240" w:lineRule="auto"/>
        <w:jc w:val="left"/>
        <w:rPr>
          <w:rFonts w:eastAsia="Times New Roman" w:cs="Arial"/>
          <w:b/>
          <w:bCs/>
          <w:sz w:val="24"/>
          <w:szCs w:val="24"/>
        </w:rPr>
      </w:pPr>
      <w:r w:rsidRPr="00912E44">
        <w:rPr>
          <w:rFonts w:eastAsia="Times New Roman" w:cs="Arial"/>
          <w:b/>
          <w:bCs/>
          <w:sz w:val="24"/>
          <w:szCs w:val="24"/>
        </w:rPr>
        <w:tab/>
      </w:r>
      <w:r w:rsidRPr="00912E44">
        <w:rPr>
          <w:rFonts w:eastAsia="Times New Roman" w:cs="Arial"/>
          <w:b/>
          <w:bCs/>
          <w:sz w:val="24"/>
          <w:szCs w:val="24"/>
        </w:rPr>
        <w:tab/>
      </w:r>
      <w:r w:rsidRPr="00912E44">
        <w:rPr>
          <w:rFonts w:eastAsia="Times New Roman" w:cs="Arial"/>
          <w:b/>
          <w:bCs/>
          <w:sz w:val="24"/>
          <w:szCs w:val="24"/>
        </w:rPr>
        <w:tab/>
      </w:r>
      <w:r w:rsidRPr="009A568A">
        <w:rPr>
          <w:rFonts w:eastAsia="Times New Roman" w:cs="Arial"/>
          <w:b/>
          <w:bCs/>
          <w:sz w:val="24"/>
          <w:szCs w:val="24"/>
        </w:rPr>
        <w:t>Lodja</w:t>
      </w:r>
      <w:r w:rsidRPr="00912E44">
        <w:rPr>
          <w:rFonts w:eastAsia="Times New Roman" w:cs="Arial"/>
          <w:b/>
          <w:bCs/>
          <w:sz w:val="24"/>
          <w:szCs w:val="24"/>
        </w:rPr>
        <w:t xml:space="preserve"> küla</w:t>
      </w:r>
      <w:r w:rsidRPr="00912E44">
        <w:rPr>
          <w:rFonts w:eastAsia="Times New Roman" w:cs="Arial"/>
          <w:b/>
          <w:bCs/>
          <w:sz w:val="24"/>
          <w:szCs w:val="24"/>
        </w:rPr>
        <w:tab/>
      </w:r>
    </w:p>
    <w:p w14:paraId="3BB0E334" w14:textId="77777777" w:rsidR="00912E44" w:rsidRPr="00912E44" w:rsidRDefault="00912E44" w:rsidP="00912E44">
      <w:pPr>
        <w:spacing w:before="0" w:after="0" w:line="240" w:lineRule="auto"/>
        <w:jc w:val="left"/>
        <w:rPr>
          <w:rFonts w:eastAsia="Times New Roman" w:cs="Arial"/>
          <w:b/>
          <w:bCs/>
          <w:sz w:val="24"/>
          <w:szCs w:val="24"/>
        </w:rPr>
      </w:pPr>
      <w:r w:rsidRPr="00912E44">
        <w:rPr>
          <w:rFonts w:eastAsia="Times New Roman" w:cs="Arial"/>
          <w:b/>
          <w:bCs/>
          <w:sz w:val="24"/>
          <w:szCs w:val="24"/>
        </w:rPr>
        <w:tab/>
      </w:r>
      <w:r w:rsidRPr="00912E44">
        <w:rPr>
          <w:rFonts w:eastAsia="Times New Roman" w:cs="Arial"/>
          <w:b/>
          <w:bCs/>
          <w:sz w:val="24"/>
          <w:szCs w:val="24"/>
        </w:rPr>
        <w:tab/>
      </w:r>
    </w:p>
    <w:p w14:paraId="0C091657" w14:textId="77777777" w:rsidR="00912E44" w:rsidRPr="00912E44" w:rsidRDefault="00912E44" w:rsidP="00912E44">
      <w:pPr>
        <w:spacing w:before="0" w:after="0" w:line="240" w:lineRule="auto"/>
        <w:jc w:val="left"/>
        <w:rPr>
          <w:rFonts w:eastAsia="Times New Roman" w:cs="Arial"/>
          <w:b/>
          <w:bCs/>
          <w:sz w:val="24"/>
          <w:szCs w:val="24"/>
        </w:rPr>
      </w:pPr>
    </w:p>
    <w:p w14:paraId="53AAAFEB" w14:textId="77777777" w:rsidR="00912E44" w:rsidRPr="00912E44" w:rsidRDefault="00912E44" w:rsidP="00912E44">
      <w:pPr>
        <w:spacing w:before="0" w:after="0" w:line="240" w:lineRule="auto"/>
        <w:jc w:val="left"/>
        <w:rPr>
          <w:rFonts w:eastAsia="Times New Roman" w:cs="Arial"/>
          <w:b/>
          <w:bCs/>
          <w:sz w:val="24"/>
          <w:szCs w:val="24"/>
        </w:rPr>
      </w:pPr>
      <w:r w:rsidRPr="00912E44">
        <w:rPr>
          <w:rFonts w:eastAsia="Times New Roman" w:cs="Arial"/>
          <w:b/>
          <w:bCs/>
          <w:sz w:val="24"/>
          <w:szCs w:val="24"/>
        </w:rPr>
        <w:t xml:space="preserve">Tellija: </w:t>
      </w:r>
      <w:r w:rsidRPr="00912E44">
        <w:rPr>
          <w:rFonts w:eastAsia="Times New Roman" w:cs="Arial"/>
          <w:b/>
          <w:bCs/>
          <w:sz w:val="24"/>
          <w:szCs w:val="24"/>
        </w:rPr>
        <w:tab/>
      </w:r>
      <w:r w:rsidRPr="00912E44">
        <w:rPr>
          <w:rFonts w:eastAsia="Times New Roman" w:cs="Arial"/>
          <w:b/>
          <w:bCs/>
          <w:sz w:val="24"/>
          <w:szCs w:val="24"/>
        </w:rPr>
        <w:tab/>
        <w:t>Riigimetsa Majandamise Keskus</w:t>
      </w:r>
    </w:p>
    <w:p w14:paraId="562B9992" w14:textId="77777777" w:rsidR="00912E44" w:rsidRPr="00912E44" w:rsidRDefault="00912E44" w:rsidP="00912E44">
      <w:pPr>
        <w:spacing w:before="0" w:after="0" w:line="240" w:lineRule="auto"/>
        <w:jc w:val="left"/>
        <w:rPr>
          <w:rFonts w:eastAsia="Times New Roman" w:cs="Arial"/>
          <w:b/>
          <w:bCs/>
          <w:sz w:val="24"/>
          <w:szCs w:val="24"/>
        </w:rPr>
      </w:pPr>
    </w:p>
    <w:p w14:paraId="61AF4FA7" w14:textId="77777777" w:rsidR="00912E44" w:rsidRPr="00912E44" w:rsidRDefault="00912E44" w:rsidP="00912E44">
      <w:pPr>
        <w:spacing w:before="0" w:after="0" w:line="240" w:lineRule="auto"/>
        <w:jc w:val="left"/>
        <w:rPr>
          <w:rFonts w:eastAsia="Times New Roman" w:cs="Arial"/>
          <w:b/>
          <w:bCs/>
          <w:sz w:val="24"/>
          <w:szCs w:val="24"/>
        </w:rPr>
      </w:pPr>
    </w:p>
    <w:p w14:paraId="1D8F9CCD" w14:textId="77777777" w:rsidR="00912E44" w:rsidRPr="00912E44" w:rsidRDefault="00912E44" w:rsidP="00912E44">
      <w:pPr>
        <w:spacing w:before="0" w:after="0" w:line="240" w:lineRule="auto"/>
        <w:rPr>
          <w:rFonts w:eastAsia="Times New Roman" w:cs="Arial"/>
          <w:b/>
          <w:bCs/>
          <w:sz w:val="24"/>
          <w:szCs w:val="24"/>
        </w:rPr>
      </w:pPr>
    </w:p>
    <w:p w14:paraId="297F23DD" w14:textId="4751C74B" w:rsidR="00912E44" w:rsidRPr="00912E44" w:rsidRDefault="000156EE" w:rsidP="00912E44">
      <w:pPr>
        <w:spacing w:before="0" w:after="0" w:line="276" w:lineRule="auto"/>
        <w:jc w:val="center"/>
        <w:rPr>
          <w:rFonts w:eastAsia="Times New Roman" w:cs="Arial"/>
          <w:b/>
          <w:bCs/>
          <w:sz w:val="24"/>
          <w:szCs w:val="24"/>
        </w:rPr>
      </w:pPr>
      <w:r w:rsidRPr="009A568A">
        <w:rPr>
          <w:rFonts w:eastAsia="Times New Roman" w:cs="Arial"/>
          <w:b/>
          <w:bCs/>
          <w:sz w:val="24"/>
          <w:szCs w:val="24"/>
        </w:rPr>
        <w:t>LODJA</w:t>
      </w:r>
      <w:r w:rsidR="00912E44" w:rsidRPr="00912E44">
        <w:rPr>
          <w:rFonts w:eastAsia="Times New Roman" w:cs="Arial"/>
          <w:b/>
          <w:bCs/>
          <w:sz w:val="24"/>
          <w:szCs w:val="24"/>
        </w:rPr>
        <w:t xml:space="preserve"> METSISE PÜSIELUPAIGAS LOODUSLIKU VEEREŽIIMI </w:t>
      </w:r>
      <w:r w:rsidR="00912E44" w:rsidRPr="00912E44">
        <w:rPr>
          <w:rFonts w:eastAsia="Times New Roman" w:cs="Arial"/>
          <w:b/>
          <w:bCs/>
          <w:sz w:val="24"/>
          <w:szCs w:val="24"/>
        </w:rPr>
        <w:br/>
        <w:t>TAASTAMISE PROJEKT</w:t>
      </w:r>
    </w:p>
    <w:p w14:paraId="0D8FA264" w14:textId="77777777" w:rsidR="00912E44" w:rsidRPr="00912E44" w:rsidRDefault="00912E44" w:rsidP="00912E44">
      <w:pPr>
        <w:spacing w:before="0" w:after="0" w:line="276" w:lineRule="auto"/>
        <w:jc w:val="center"/>
        <w:rPr>
          <w:rFonts w:eastAsia="Times New Roman" w:cs="Arial"/>
          <w:b/>
          <w:bCs/>
          <w:sz w:val="24"/>
          <w:szCs w:val="24"/>
        </w:rPr>
      </w:pPr>
    </w:p>
    <w:p w14:paraId="5A558648" w14:textId="77777777" w:rsidR="00912E44" w:rsidRPr="00912E44" w:rsidRDefault="00912E44" w:rsidP="00912E44">
      <w:pPr>
        <w:spacing w:before="0" w:after="0" w:line="276" w:lineRule="auto"/>
        <w:jc w:val="center"/>
        <w:rPr>
          <w:rFonts w:eastAsia="Times New Roman" w:cs="Arial"/>
          <w:b/>
          <w:bCs/>
          <w:sz w:val="24"/>
          <w:szCs w:val="24"/>
        </w:rPr>
      </w:pPr>
    </w:p>
    <w:p w14:paraId="1E0D5B97" w14:textId="20859CB4" w:rsidR="00912E44" w:rsidRPr="00912E44" w:rsidRDefault="00912E44" w:rsidP="00912E44">
      <w:pPr>
        <w:autoSpaceDE w:val="0"/>
        <w:autoSpaceDN w:val="0"/>
        <w:adjustRightInd w:val="0"/>
        <w:spacing w:before="0" w:after="0" w:line="240" w:lineRule="auto"/>
        <w:ind w:left="2124" w:firstLine="708"/>
        <w:rPr>
          <w:rFonts w:eastAsia="Times New Roman" w:cs="Arial"/>
          <w:b/>
          <w:bCs/>
          <w:sz w:val="24"/>
          <w:szCs w:val="24"/>
        </w:rPr>
      </w:pPr>
    </w:p>
    <w:p w14:paraId="017F64C2" w14:textId="77777777" w:rsidR="00912E44" w:rsidRPr="00912E44" w:rsidRDefault="00912E44" w:rsidP="00912E44">
      <w:pPr>
        <w:autoSpaceDE w:val="0"/>
        <w:autoSpaceDN w:val="0"/>
        <w:adjustRightInd w:val="0"/>
        <w:spacing w:before="0" w:after="0" w:line="240" w:lineRule="auto"/>
        <w:ind w:left="708" w:firstLine="708"/>
        <w:jc w:val="center"/>
        <w:rPr>
          <w:rFonts w:eastAsia="Times New Roman" w:cs="Arial"/>
          <w:b/>
          <w:bCs/>
          <w:sz w:val="24"/>
          <w:szCs w:val="24"/>
        </w:rPr>
      </w:pPr>
    </w:p>
    <w:p w14:paraId="0F492319" w14:textId="77777777" w:rsidR="00912E44" w:rsidRPr="00912E44" w:rsidRDefault="00912E44" w:rsidP="00912E44">
      <w:pPr>
        <w:spacing w:before="0" w:after="0" w:line="240" w:lineRule="auto"/>
        <w:jc w:val="left"/>
        <w:rPr>
          <w:rFonts w:eastAsia="Times New Roman" w:cs="Arial"/>
          <w:szCs w:val="20"/>
        </w:rPr>
      </w:pPr>
      <w:r w:rsidRPr="00912E44">
        <w:rPr>
          <w:rFonts w:eastAsia="Times New Roman" w:cs="Arial"/>
          <w:szCs w:val="20"/>
        </w:rPr>
        <w:tab/>
      </w:r>
      <w:r w:rsidRPr="00912E44">
        <w:rPr>
          <w:rFonts w:eastAsia="Times New Roman" w:cs="Arial"/>
          <w:szCs w:val="20"/>
        </w:rPr>
        <w:tab/>
      </w:r>
    </w:p>
    <w:p w14:paraId="03D4278A" w14:textId="77777777" w:rsidR="00912E44" w:rsidRPr="00912E44" w:rsidRDefault="00912E44" w:rsidP="00912E44">
      <w:pPr>
        <w:spacing w:before="0" w:after="0" w:line="240" w:lineRule="auto"/>
        <w:jc w:val="left"/>
        <w:rPr>
          <w:rFonts w:eastAsia="Times New Roman" w:cs="Arial"/>
          <w:sz w:val="16"/>
          <w:szCs w:val="16"/>
        </w:rPr>
      </w:pPr>
      <w:r w:rsidRPr="00912E44">
        <w:rPr>
          <w:rFonts w:eastAsia="Times New Roman" w:cs="Arial"/>
          <w:sz w:val="16"/>
          <w:szCs w:val="16"/>
        </w:rPr>
        <w:tab/>
      </w:r>
    </w:p>
    <w:p w14:paraId="7CFD939C" w14:textId="77777777" w:rsidR="00912E44" w:rsidRPr="00912E44" w:rsidRDefault="00912E44" w:rsidP="00912E44">
      <w:pPr>
        <w:tabs>
          <w:tab w:val="left" w:pos="7095"/>
        </w:tabs>
        <w:spacing w:before="0" w:after="0" w:line="240" w:lineRule="auto"/>
        <w:ind w:left="2160" w:firstLine="720"/>
        <w:jc w:val="left"/>
        <w:rPr>
          <w:rFonts w:eastAsia="Times New Roman" w:cs="Arial"/>
          <w:b/>
          <w:bCs/>
          <w:sz w:val="24"/>
          <w:szCs w:val="24"/>
        </w:rPr>
      </w:pPr>
    </w:p>
    <w:p w14:paraId="2714D241" w14:textId="70E12F7B" w:rsidR="00912E44" w:rsidRPr="00912E44" w:rsidRDefault="00912E44" w:rsidP="00912E44">
      <w:pPr>
        <w:spacing w:before="0" w:after="0" w:line="240" w:lineRule="auto"/>
        <w:jc w:val="left"/>
        <w:rPr>
          <w:rFonts w:eastAsia="Times New Roman" w:cs="Arial"/>
          <w:b/>
          <w:bCs/>
          <w:sz w:val="24"/>
          <w:szCs w:val="24"/>
        </w:rPr>
      </w:pPr>
      <w:r w:rsidRPr="00912E44">
        <w:rPr>
          <w:rFonts w:eastAsia="Times New Roman" w:cs="Arial"/>
          <w:b/>
          <w:bCs/>
          <w:sz w:val="24"/>
          <w:szCs w:val="24"/>
        </w:rPr>
        <w:t xml:space="preserve">Juhatuse liige </w:t>
      </w:r>
      <w:r w:rsidRPr="00912E44">
        <w:rPr>
          <w:rFonts w:eastAsia="Times New Roman" w:cs="Arial"/>
          <w:b/>
          <w:bCs/>
          <w:sz w:val="24"/>
          <w:szCs w:val="24"/>
        </w:rPr>
        <w:tab/>
      </w:r>
      <w:r w:rsidRPr="00912E44">
        <w:rPr>
          <w:rFonts w:eastAsia="Times New Roman" w:cs="Arial"/>
          <w:b/>
          <w:bCs/>
          <w:sz w:val="24"/>
          <w:szCs w:val="24"/>
        </w:rPr>
        <w:tab/>
        <w:t>(allkirjastatud digitaalselt)</w:t>
      </w:r>
      <w:r w:rsidRPr="00912E44">
        <w:rPr>
          <w:rFonts w:eastAsia="Times New Roman" w:cs="Arial"/>
          <w:b/>
          <w:bCs/>
          <w:sz w:val="24"/>
          <w:szCs w:val="24"/>
        </w:rPr>
        <w:tab/>
        <w:t>Henri Daniel Ots</w:t>
      </w:r>
    </w:p>
    <w:p w14:paraId="64D2CC2C" w14:textId="77777777" w:rsidR="00912E44" w:rsidRPr="00912E44" w:rsidRDefault="00912E44" w:rsidP="00912E44">
      <w:pPr>
        <w:spacing w:before="0" w:after="0" w:line="240" w:lineRule="auto"/>
        <w:jc w:val="left"/>
        <w:rPr>
          <w:rFonts w:eastAsia="Times New Roman" w:cs="Arial"/>
          <w:b/>
          <w:bCs/>
          <w:sz w:val="24"/>
          <w:szCs w:val="24"/>
        </w:rPr>
      </w:pPr>
    </w:p>
    <w:p w14:paraId="05EF958B" w14:textId="1597C309" w:rsidR="00912E44" w:rsidRPr="00912E44" w:rsidRDefault="00912E44" w:rsidP="00912E44">
      <w:pPr>
        <w:spacing w:before="0" w:after="0" w:line="240" w:lineRule="auto"/>
        <w:jc w:val="left"/>
        <w:rPr>
          <w:rFonts w:eastAsia="Times New Roman" w:cs="Arial"/>
          <w:b/>
          <w:bCs/>
          <w:sz w:val="24"/>
          <w:szCs w:val="24"/>
        </w:rPr>
      </w:pPr>
      <w:r w:rsidRPr="00912E44">
        <w:rPr>
          <w:rFonts w:eastAsia="Times New Roman" w:cs="Arial"/>
          <w:b/>
          <w:bCs/>
          <w:sz w:val="24"/>
          <w:szCs w:val="24"/>
        </w:rPr>
        <w:t>Autor</w:t>
      </w:r>
      <w:r w:rsidRPr="00912E44">
        <w:rPr>
          <w:rFonts w:eastAsia="Times New Roman" w:cs="Arial"/>
          <w:b/>
          <w:bCs/>
          <w:sz w:val="24"/>
          <w:szCs w:val="24"/>
        </w:rPr>
        <w:tab/>
      </w:r>
      <w:r w:rsidRPr="00912E44">
        <w:rPr>
          <w:rFonts w:eastAsia="Times New Roman" w:cs="Arial"/>
          <w:b/>
          <w:bCs/>
          <w:sz w:val="24"/>
          <w:szCs w:val="24"/>
        </w:rPr>
        <w:tab/>
      </w:r>
      <w:r w:rsidRPr="00912E44">
        <w:rPr>
          <w:rFonts w:eastAsia="Times New Roman" w:cs="Arial"/>
          <w:b/>
          <w:bCs/>
          <w:sz w:val="24"/>
          <w:szCs w:val="24"/>
        </w:rPr>
        <w:tab/>
      </w:r>
      <w:r w:rsidRPr="00912E44">
        <w:rPr>
          <w:rFonts w:eastAsia="Times New Roman" w:cs="Arial"/>
          <w:b/>
          <w:bCs/>
          <w:sz w:val="24"/>
          <w:szCs w:val="24"/>
        </w:rPr>
        <w:tab/>
        <w:t>(allkirjastatud digitaalselt)</w:t>
      </w:r>
      <w:r w:rsidRPr="00912E44">
        <w:rPr>
          <w:rFonts w:eastAsia="Times New Roman" w:cs="Arial"/>
          <w:b/>
          <w:bCs/>
          <w:sz w:val="24"/>
          <w:szCs w:val="24"/>
        </w:rPr>
        <w:tab/>
      </w:r>
      <w:r w:rsidR="000156EE" w:rsidRPr="009A568A">
        <w:rPr>
          <w:rFonts w:eastAsia="Times New Roman" w:cs="Arial"/>
          <w:b/>
          <w:bCs/>
          <w:sz w:val="24"/>
          <w:szCs w:val="24"/>
        </w:rPr>
        <w:t>Jaan Käsk</w:t>
      </w:r>
    </w:p>
    <w:p w14:paraId="5348BC01" w14:textId="77777777" w:rsidR="00912E44" w:rsidRPr="00912E44" w:rsidRDefault="00912E44" w:rsidP="00912E44">
      <w:pPr>
        <w:spacing w:before="0" w:after="0" w:line="240" w:lineRule="auto"/>
        <w:jc w:val="left"/>
        <w:rPr>
          <w:rFonts w:eastAsia="Times New Roman" w:cs="Arial"/>
          <w:b/>
          <w:bCs/>
          <w:sz w:val="24"/>
          <w:szCs w:val="24"/>
        </w:rPr>
      </w:pPr>
    </w:p>
    <w:p w14:paraId="28614948" w14:textId="0F666AB3" w:rsidR="00912E44" w:rsidRPr="00912E44" w:rsidRDefault="00912E44" w:rsidP="00912E44">
      <w:pPr>
        <w:spacing w:before="0" w:after="0" w:line="240" w:lineRule="auto"/>
        <w:jc w:val="left"/>
        <w:rPr>
          <w:rFonts w:eastAsia="Times New Roman" w:cs="Arial"/>
          <w:b/>
          <w:bCs/>
          <w:sz w:val="24"/>
          <w:szCs w:val="24"/>
        </w:rPr>
      </w:pPr>
      <w:r w:rsidRPr="00912E44">
        <w:rPr>
          <w:rFonts w:eastAsia="Times New Roman" w:cs="Arial"/>
          <w:b/>
          <w:bCs/>
          <w:sz w:val="24"/>
          <w:szCs w:val="24"/>
        </w:rPr>
        <w:t>Vastutav spetsialist</w:t>
      </w:r>
      <w:r w:rsidRPr="00912E44">
        <w:rPr>
          <w:rFonts w:eastAsia="Times New Roman" w:cs="Arial"/>
          <w:b/>
          <w:bCs/>
          <w:sz w:val="24"/>
          <w:szCs w:val="24"/>
        </w:rPr>
        <w:tab/>
        <w:t>(allkirjastatud digitaalselt)</w:t>
      </w:r>
      <w:r w:rsidRPr="00912E44">
        <w:rPr>
          <w:rFonts w:eastAsia="Times New Roman" w:cs="Arial"/>
          <w:b/>
          <w:bCs/>
          <w:sz w:val="24"/>
          <w:szCs w:val="24"/>
        </w:rPr>
        <w:tab/>
        <w:t>Henri Daniel Ots</w:t>
      </w:r>
    </w:p>
    <w:p w14:paraId="72832FE4" w14:textId="77777777" w:rsidR="00D659E9" w:rsidRDefault="00D659E9" w:rsidP="00912E44">
      <w:pPr>
        <w:spacing w:before="0" w:after="0" w:line="240" w:lineRule="auto"/>
        <w:jc w:val="left"/>
        <w:rPr>
          <w:rFonts w:eastAsia="Times New Roman" w:cs="Arial"/>
          <w:b/>
          <w:bCs/>
          <w:sz w:val="24"/>
          <w:szCs w:val="24"/>
        </w:rPr>
      </w:pPr>
    </w:p>
    <w:p w14:paraId="4FDDE3B9" w14:textId="77777777" w:rsidR="00D659E9" w:rsidRPr="00912E44" w:rsidRDefault="00D659E9" w:rsidP="00912E44">
      <w:pPr>
        <w:spacing w:before="0" w:after="0" w:line="240" w:lineRule="auto"/>
        <w:jc w:val="left"/>
        <w:rPr>
          <w:rFonts w:eastAsia="Times New Roman" w:cs="Arial"/>
          <w:b/>
          <w:bCs/>
          <w:sz w:val="24"/>
          <w:szCs w:val="24"/>
        </w:rPr>
      </w:pPr>
    </w:p>
    <w:p w14:paraId="61D820B5" w14:textId="723234C4" w:rsidR="00912E44" w:rsidRPr="00912E44" w:rsidRDefault="00912E44" w:rsidP="00912E44">
      <w:pPr>
        <w:spacing w:before="0" w:after="0" w:line="240" w:lineRule="auto"/>
        <w:ind w:left="2160" w:firstLine="720"/>
        <w:jc w:val="left"/>
        <w:rPr>
          <w:rFonts w:eastAsia="Times New Roman" w:cs="Arial"/>
          <w:b/>
          <w:bCs/>
          <w:sz w:val="24"/>
          <w:szCs w:val="24"/>
        </w:rPr>
      </w:pPr>
      <w:r w:rsidRPr="00912E44">
        <w:rPr>
          <w:rFonts w:eastAsia="Times New Roman" w:cs="Arial"/>
          <w:b/>
          <w:bCs/>
          <w:sz w:val="24"/>
          <w:szCs w:val="24"/>
        </w:rPr>
        <w:tab/>
        <w:t>Tallinn  202</w:t>
      </w:r>
      <w:r w:rsidR="0092172C">
        <w:rPr>
          <w:rFonts w:eastAsia="Times New Roman" w:cs="Arial"/>
          <w:b/>
          <w:bCs/>
          <w:sz w:val="24"/>
          <w:szCs w:val="24"/>
        </w:rPr>
        <w:t>4</w:t>
      </w:r>
    </w:p>
    <w:p w14:paraId="3B6BA1D6" w14:textId="77777777" w:rsidR="00912E44" w:rsidRPr="00912E44" w:rsidRDefault="00912E44" w:rsidP="000156EE">
      <w:pPr>
        <w:spacing w:before="0" w:after="0" w:line="240" w:lineRule="auto"/>
        <w:jc w:val="center"/>
        <w:rPr>
          <w:rFonts w:eastAsia="Times New Roman" w:cs="Arial"/>
          <w:b/>
          <w:bCs/>
          <w:sz w:val="24"/>
          <w:szCs w:val="24"/>
        </w:rPr>
      </w:pPr>
    </w:p>
    <w:bookmarkEnd w:id="0"/>
    <w:p w14:paraId="3587507A" w14:textId="2706D146" w:rsidR="00B11969" w:rsidRPr="009A568A" w:rsidRDefault="00912E44" w:rsidP="00912E44">
      <w:pPr>
        <w:spacing w:before="0"/>
        <w:rPr>
          <w:rFonts w:eastAsia="Times New Roman" w:cs="Arial"/>
          <w:b/>
          <w:szCs w:val="20"/>
        </w:rPr>
      </w:pPr>
      <w:r w:rsidRPr="00912E44">
        <w:rPr>
          <w:rFonts w:eastAsia="Times New Roman" w:cs="Arial"/>
          <w:noProof/>
          <w:szCs w:val="20"/>
          <w:lang w:eastAsia="et-EE"/>
        </w:rPr>
        <w:drawing>
          <wp:anchor distT="0" distB="0" distL="114300" distR="114300" simplePos="0" relativeHeight="251661312" behindDoc="1" locked="0" layoutInCell="1" allowOverlap="1" wp14:anchorId="35031915" wp14:editId="1BA7CF2E">
            <wp:simplePos x="0" y="0"/>
            <wp:positionH relativeFrom="column">
              <wp:posOffset>1482869</wp:posOffset>
            </wp:positionH>
            <wp:positionV relativeFrom="paragraph">
              <wp:posOffset>153035</wp:posOffset>
            </wp:positionV>
            <wp:extent cx="2619375" cy="790575"/>
            <wp:effectExtent l="0" t="0" r="9525" b="9525"/>
            <wp:wrapTight wrapText="bothSides">
              <wp:wrapPolygon edited="0">
                <wp:start x="0" y="0"/>
                <wp:lineTo x="0" y="21340"/>
                <wp:lineTo x="21521" y="21340"/>
                <wp:lineTo x="21521" y="0"/>
                <wp:lineTo x="0" y="0"/>
              </wp:wrapPolygon>
            </wp:wrapTight>
            <wp:docPr id="198524445" name="Picture 3" descr="A picture containing text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 picture containing text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619375" cy="790575"/>
                    </a:xfrm>
                    <a:prstGeom prst="rect">
                      <a:avLst/>
                    </a:prstGeom>
                    <a:noFill/>
                    <a:ln>
                      <a:noFill/>
                    </a:ln>
                  </pic:spPr>
                </pic:pic>
              </a:graphicData>
            </a:graphic>
            <wp14:sizeRelH relativeFrom="page">
              <wp14:pctWidth>0</wp14:pctWidth>
            </wp14:sizeRelH>
            <wp14:sizeRelV relativeFrom="page">
              <wp14:pctHeight>0</wp14:pctHeight>
            </wp14:sizeRelV>
          </wp:anchor>
        </w:drawing>
      </w:r>
      <w:r w:rsidR="00B11969" w:rsidRPr="009A568A">
        <w:br w:type="page"/>
      </w:r>
    </w:p>
    <w:p w14:paraId="472BA846" w14:textId="557EBE66" w:rsidR="004E32EE" w:rsidRPr="009A568A" w:rsidRDefault="004E32EE" w:rsidP="008B1F47">
      <w:pPr>
        <w:rPr>
          <w:b/>
          <w:bCs/>
          <w:sz w:val="28"/>
          <w:szCs w:val="28"/>
        </w:rPr>
      </w:pPr>
      <w:r w:rsidRPr="009A568A">
        <w:rPr>
          <w:b/>
          <w:bCs/>
          <w:sz w:val="28"/>
          <w:szCs w:val="28"/>
        </w:rPr>
        <w:lastRenderedPageBreak/>
        <w:t>Sisukord</w:t>
      </w:r>
    </w:p>
    <w:p w14:paraId="64159169" w14:textId="0D7191A3" w:rsidR="00AF7850" w:rsidRDefault="00645740">
      <w:pPr>
        <w:pStyle w:val="TOC1"/>
        <w:rPr>
          <w:rFonts w:asciiTheme="minorHAnsi" w:eastAsiaTheme="minorEastAsia" w:hAnsiTheme="minorHAnsi"/>
          <w:noProof/>
          <w:kern w:val="2"/>
          <w:sz w:val="22"/>
          <w:lang w:val="en-US"/>
          <w14:ligatures w14:val="standardContextual"/>
        </w:rPr>
      </w:pPr>
      <w:r>
        <w:fldChar w:fldCharType="begin"/>
      </w:r>
      <w:r>
        <w:instrText xml:space="preserve"> TOC \o "1-3" \h \z \t "C. Tabel 3,4,C. Tabel 1,2,C. Tabel 2,3" </w:instrText>
      </w:r>
      <w:r>
        <w:fldChar w:fldCharType="separate"/>
      </w:r>
      <w:hyperlink w:anchor="_Toc165275738" w:history="1">
        <w:r w:rsidR="00AF7850" w:rsidRPr="006D1792">
          <w:rPr>
            <w:rStyle w:val="Hyperlink"/>
            <w:noProof/>
          </w:rPr>
          <w:t>1. Sissejuhatus</w:t>
        </w:r>
        <w:r w:rsidR="00AF7850">
          <w:rPr>
            <w:noProof/>
            <w:webHidden/>
          </w:rPr>
          <w:tab/>
        </w:r>
        <w:r w:rsidR="00AF7850">
          <w:rPr>
            <w:noProof/>
            <w:webHidden/>
          </w:rPr>
          <w:fldChar w:fldCharType="begin"/>
        </w:r>
        <w:r w:rsidR="00AF7850">
          <w:rPr>
            <w:noProof/>
            <w:webHidden/>
          </w:rPr>
          <w:instrText xml:space="preserve"> PAGEREF _Toc165275738 \h </w:instrText>
        </w:r>
        <w:r w:rsidR="00AF7850">
          <w:rPr>
            <w:noProof/>
            <w:webHidden/>
          </w:rPr>
        </w:r>
        <w:r w:rsidR="00AF7850">
          <w:rPr>
            <w:noProof/>
            <w:webHidden/>
          </w:rPr>
          <w:fldChar w:fldCharType="separate"/>
        </w:r>
        <w:r w:rsidR="00AF7850">
          <w:rPr>
            <w:noProof/>
            <w:webHidden/>
          </w:rPr>
          <w:t>5</w:t>
        </w:r>
        <w:r w:rsidR="00AF7850">
          <w:rPr>
            <w:noProof/>
            <w:webHidden/>
          </w:rPr>
          <w:fldChar w:fldCharType="end"/>
        </w:r>
      </w:hyperlink>
    </w:p>
    <w:p w14:paraId="2A786497" w14:textId="7D916F67" w:rsidR="00AF7850" w:rsidRDefault="00AF7850">
      <w:pPr>
        <w:pStyle w:val="TOC2"/>
        <w:tabs>
          <w:tab w:val="right" w:leader="dot" w:pos="9016"/>
        </w:tabs>
        <w:rPr>
          <w:rFonts w:asciiTheme="minorHAnsi" w:eastAsiaTheme="minorEastAsia" w:hAnsiTheme="minorHAnsi"/>
          <w:noProof/>
          <w:kern w:val="2"/>
          <w:sz w:val="22"/>
          <w:lang w:val="en-US"/>
          <w14:ligatures w14:val="standardContextual"/>
        </w:rPr>
      </w:pPr>
      <w:hyperlink w:anchor="_Toc165275739" w:history="1">
        <w:r w:rsidRPr="006D1792">
          <w:rPr>
            <w:rStyle w:val="Hyperlink"/>
            <w:noProof/>
          </w:rPr>
          <w:t>1.1. Projekti aluseks olevad materjalid</w:t>
        </w:r>
        <w:r>
          <w:rPr>
            <w:noProof/>
            <w:webHidden/>
          </w:rPr>
          <w:tab/>
        </w:r>
        <w:r>
          <w:rPr>
            <w:noProof/>
            <w:webHidden/>
          </w:rPr>
          <w:fldChar w:fldCharType="begin"/>
        </w:r>
        <w:r>
          <w:rPr>
            <w:noProof/>
            <w:webHidden/>
          </w:rPr>
          <w:instrText xml:space="preserve"> PAGEREF _Toc165275739 \h </w:instrText>
        </w:r>
        <w:r>
          <w:rPr>
            <w:noProof/>
            <w:webHidden/>
          </w:rPr>
        </w:r>
        <w:r>
          <w:rPr>
            <w:noProof/>
            <w:webHidden/>
          </w:rPr>
          <w:fldChar w:fldCharType="separate"/>
        </w:r>
        <w:r>
          <w:rPr>
            <w:noProof/>
            <w:webHidden/>
          </w:rPr>
          <w:t>6</w:t>
        </w:r>
        <w:r>
          <w:rPr>
            <w:noProof/>
            <w:webHidden/>
          </w:rPr>
          <w:fldChar w:fldCharType="end"/>
        </w:r>
      </w:hyperlink>
    </w:p>
    <w:p w14:paraId="67B7C52D" w14:textId="4569F578" w:rsidR="00AF7850" w:rsidRDefault="00AF7850">
      <w:pPr>
        <w:pStyle w:val="TOC2"/>
        <w:tabs>
          <w:tab w:val="right" w:leader="dot" w:pos="9016"/>
        </w:tabs>
        <w:rPr>
          <w:rFonts w:asciiTheme="minorHAnsi" w:eastAsiaTheme="minorEastAsia" w:hAnsiTheme="minorHAnsi"/>
          <w:noProof/>
          <w:kern w:val="2"/>
          <w:sz w:val="22"/>
          <w:lang w:val="en-US"/>
          <w14:ligatures w14:val="standardContextual"/>
        </w:rPr>
      </w:pPr>
      <w:hyperlink w:anchor="_Toc165275740" w:history="1">
        <w:r w:rsidRPr="006D1792">
          <w:rPr>
            <w:rStyle w:val="Hyperlink"/>
            <w:noProof/>
          </w:rPr>
          <w:t>1.2. Taastamisala lühikirjeldus</w:t>
        </w:r>
        <w:r>
          <w:rPr>
            <w:noProof/>
            <w:webHidden/>
          </w:rPr>
          <w:tab/>
        </w:r>
        <w:r>
          <w:rPr>
            <w:noProof/>
            <w:webHidden/>
          </w:rPr>
          <w:fldChar w:fldCharType="begin"/>
        </w:r>
        <w:r>
          <w:rPr>
            <w:noProof/>
            <w:webHidden/>
          </w:rPr>
          <w:instrText xml:space="preserve"> PAGEREF _Toc165275740 \h </w:instrText>
        </w:r>
        <w:r>
          <w:rPr>
            <w:noProof/>
            <w:webHidden/>
          </w:rPr>
        </w:r>
        <w:r>
          <w:rPr>
            <w:noProof/>
            <w:webHidden/>
          </w:rPr>
          <w:fldChar w:fldCharType="separate"/>
        </w:r>
        <w:r>
          <w:rPr>
            <w:noProof/>
            <w:webHidden/>
          </w:rPr>
          <w:t>13</w:t>
        </w:r>
        <w:r>
          <w:rPr>
            <w:noProof/>
            <w:webHidden/>
          </w:rPr>
          <w:fldChar w:fldCharType="end"/>
        </w:r>
      </w:hyperlink>
    </w:p>
    <w:p w14:paraId="101444C3" w14:textId="299BFD98" w:rsidR="00AF7850" w:rsidRDefault="00AF7850">
      <w:pPr>
        <w:pStyle w:val="TOC2"/>
        <w:tabs>
          <w:tab w:val="right" w:leader="dot" w:pos="9016"/>
        </w:tabs>
        <w:rPr>
          <w:rFonts w:asciiTheme="minorHAnsi" w:eastAsiaTheme="minorEastAsia" w:hAnsiTheme="minorHAnsi"/>
          <w:noProof/>
          <w:kern w:val="2"/>
          <w:sz w:val="22"/>
          <w:lang w:val="en-US"/>
          <w14:ligatures w14:val="standardContextual"/>
        </w:rPr>
      </w:pPr>
      <w:hyperlink w:anchor="_Toc165275741" w:history="1">
        <w:r w:rsidRPr="006D1792">
          <w:rPr>
            <w:rStyle w:val="Hyperlink"/>
            <w:noProof/>
          </w:rPr>
          <w:t>1.3. Taastamisala asukoha kaart</w:t>
        </w:r>
        <w:r>
          <w:rPr>
            <w:noProof/>
            <w:webHidden/>
          </w:rPr>
          <w:tab/>
        </w:r>
        <w:r>
          <w:rPr>
            <w:noProof/>
            <w:webHidden/>
          </w:rPr>
          <w:fldChar w:fldCharType="begin"/>
        </w:r>
        <w:r>
          <w:rPr>
            <w:noProof/>
            <w:webHidden/>
          </w:rPr>
          <w:instrText xml:space="preserve"> PAGEREF _Toc165275741 \h </w:instrText>
        </w:r>
        <w:r>
          <w:rPr>
            <w:noProof/>
            <w:webHidden/>
          </w:rPr>
        </w:r>
        <w:r>
          <w:rPr>
            <w:noProof/>
            <w:webHidden/>
          </w:rPr>
          <w:fldChar w:fldCharType="separate"/>
        </w:r>
        <w:r>
          <w:rPr>
            <w:noProof/>
            <w:webHidden/>
          </w:rPr>
          <w:t>14</w:t>
        </w:r>
        <w:r>
          <w:rPr>
            <w:noProof/>
            <w:webHidden/>
          </w:rPr>
          <w:fldChar w:fldCharType="end"/>
        </w:r>
      </w:hyperlink>
    </w:p>
    <w:p w14:paraId="749EB884" w14:textId="40A9C368" w:rsidR="00AF7850" w:rsidRDefault="00AF7850">
      <w:pPr>
        <w:pStyle w:val="TOC2"/>
        <w:tabs>
          <w:tab w:val="right" w:leader="dot" w:pos="9016"/>
        </w:tabs>
        <w:rPr>
          <w:rFonts w:asciiTheme="minorHAnsi" w:eastAsiaTheme="minorEastAsia" w:hAnsiTheme="minorHAnsi"/>
          <w:noProof/>
          <w:kern w:val="2"/>
          <w:sz w:val="22"/>
          <w:lang w:val="en-US"/>
          <w14:ligatures w14:val="standardContextual"/>
        </w:rPr>
      </w:pPr>
      <w:hyperlink w:anchor="_Toc165275742" w:history="1">
        <w:r w:rsidRPr="006D1792">
          <w:rPr>
            <w:rStyle w:val="Hyperlink"/>
            <w:noProof/>
          </w:rPr>
          <w:t>1.4. Taastamistööde eesmärk</w:t>
        </w:r>
        <w:r>
          <w:rPr>
            <w:noProof/>
            <w:webHidden/>
          </w:rPr>
          <w:tab/>
        </w:r>
        <w:r>
          <w:rPr>
            <w:noProof/>
            <w:webHidden/>
          </w:rPr>
          <w:fldChar w:fldCharType="begin"/>
        </w:r>
        <w:r>
          <w:rPr>
            <w:noProof/>
            <w:webHidden/>
          </w:rPr>
          <w:instrText xml:space="preserve"> PAGEREF _Toc165275742 \h </w:instrText>
        </w:r>
        <w:r>
          <w:rPr>
            <w:noProof/>
            <w:webHidden/>
          </w:rPr>
        </w:r>
        <w:r>
          <w:rPr>
            <w:noProof/>
            <w:webHidden/>
          </w:rPr>
          <w:fldChar w:fldCharType="separate"/>
        </w:r>
        <w:r>
          <w:rPr>
            <w:noProof/>
            <w:webHidden/>
          </w:rPr>
          <w:t>15</w:t>
        </w:r>
        <w:r>
          <w:rPr>
            <w:noProof/>
            <w:webHidden/>
          </w:rPr>
          <w:fldChar w:fldCharType="end"/>
        </w:r>
      </w:hyperlink>
    </w:p>
    <w:p w14:paraId="08198B54" w14:textId="32FD527D" w:rsidR="00AF7850" w:rsidRDefault="00AF7850">
      <w:pPr>
        <w:pStyle w:val="TOC1"/>
        <w:rPr>
          <w:rFonts w:asciiTheme="minorHAnsi" w:eastAsiaTheme="minorEastAsia" w:hAnsiTheme="minorHAnsi"/>
          <w:noProof/>
          <w:kern w:val="2"/>
          <w:sz w:val="22"/>
          <w:lang w:val="en-US"/>
          <w14:ligatures w14:val="standardContextual"/>
        </w:rPr>
      </w:pPr>
      <w:hyperlink w:anchor="_Toc165275743" w:history="1">
        <w:r w:rsidRPr="006D1792">
          <w:rPr>
            <w:rStyle w:val="Hyperlink"/>
            <w:noProof/>
          </w:rPr>
          <w:t>2. Uurimistööd</w:t>
        </w:r>
        <w:r>
          <w:rPr>
            <w:noProof/>
            <w:webHidden/>
          </w:rPr>
          <w:tab/>
        </w:r>
        <w:r>
          <w:rPr>
            <w:noProof/>
            <w:webHidden/>
          </w:rPr>
          <w:fldChar w:fldCharType="begin"/>
        </w:r>
        <w:r>
          <w:rPr>
            <w:noProof/>
            <w:webHidden/>
          </w:rPr>
          <w:instrText xml:space="preserve"> PAGEREF _Toc165275743 \h </w:instrText>
        </w:r>
        <w:r>
          <w:rPr>
            <w:noProof/>
            <w:webHidden/>
          </w:rPr>
        </w:r>
        <w:r>
          <w:rPr>
            <w:noProof/>
            <w:webHidden/>
          </w:rPr>
          <w:fldChar w:fldCharType="separate"/>
        </w:r>
        <w:r>
          <w:rPr>
            <w:noProof/>
            <w:webHidden/>
          </w:rPr>
          <w:t>15</w:t>
        </w:r>
        <w:r>
          <w:rPr>
            <w:noProof/>
            <w:webHidden/>
          </w:rPr>
          <w:fldChar w:fldCharType="end"/>
        </w:r>
      </w:hyperlink>
    </w:p>
    <w:p w14:paraId="5702D43B" w14:textId="4E47B7F8" w:rsidR="00AF7850" w:rsidRDefault="00AF7850">
      <w:pPr>
        <w:pStyle w:val="TOC2"/>
        <w:tabs>
          <w:tab w:val="right" w:leader="dot" w:pos="9016"/>
        </w:tabs>
        <w:rPr>
          <w:rFonts w:asciiTheme="minorHAnsi" w:eastAsiaTheme="minorEastAsia" w:hAnsiTheme="minorHAnsi"/>
          <w:noProof/>
          <w:kern w:val="2"/>
          <w:sz w:val="22"/>
          <w:lang w:val="en-US"/>
          <w14:ligatures w14:val="standardContextual"/>
        </w:rPr>
      </w:pPr>
      <w:hyperlink w:anchor="_Toc165275744" w:history="1">
        <w:r w:rsidRPr="006D1792">
          <w:rPr>
            <w:rStyle w:val="Hyperlink"/>
            <w:noProof/>
          </w:rPr>
          <w:t>2.1. Kuivenduse-eelne taastamisala valgala</w:t>
        </w:r>
        <w:r>
          <w:rPr>
            <w:noProof/>
            <w:webHidden/>
          </w:rPr>
          <w:tab/>
        </w:r>
        <w:r>
          <w:rPr>
            <w:noProof/>
            <w:webHidden/>
          </w:rPr>
          <w:fldChar w:fldCharType="begin"/>
        </w:r>
        <w:r>
          <w:rPr>
            <w:noProof/>
            <w:webHidden/>
          </w:rPr>
          <w:instrText xml:space="preserve"> PAGEREF _Toc165275744 \h </w:instrText>
        </w:r>
        <w:r>
          <w:rPr>
            <w:noProof/>
            <w:webHidden/>
          </w:rPr>
        </w:r>
        <w:r>
          <w:rPr>
            <w:noProof/>
            <w:webHidden/>
          </w:rPr>
          <w:fldChar w:fldCharType="separate"/>
        </w:r>
        <w:r>
          <w:rPr>
            <w:noProof/>
            <w:webHidden/>
          </w:rPr>
          <w:t>16</w:t>
        </w:r>
        <w:r>
          <w:rPr>
            <w:noProof/>
            <w:webHidden/>
          </w:rPr>
          <w:fldChar w:fldCharType="end"/>
        </w:r>
      </w:hyperlink>
    </w:p>
    <w:p w14:paraId="2294B68C" w14:textId="5BE255C5" w:rsidR="00AF7850" w:rsidRDefault="00AF7850">
      <w:pPr>
        <w:pStyle w:val="TOC2"/>
        <w:tabs>
          <w:tab w:val="right" w:leader="dot" w:pos="9016"/>
        </w:tabs>
        <w:rPr>
          <w:rFonts w:asciiTheme="minorHAnsi" w:eastAsiaTheme="minorEastAsia" w:hAnsiTheme="minorHAnsi"/>
          <w:noProof/>
          <w:kern w:val="2"/>
          <w:sz w:val="22"/>
          <w:lang w:val="en-US"/>
          <w14:ligatures w14:val="standardContextual"/>
        </w:rPr>
      </w:pPr>
      <w:hyperlink w:anchor="_Toc165275745" w:history="1">
        <w:r w:rsidRPr="006D1792">
          <w:rPr>
            <w:rStyle w:val="Hyperlink"/>
            <w:noProof/>
          </w:rPr>
          <w:t>2.2. Taastamisala valgala ja kuivendusala mõju</w:t>
        </w:r>
        <w:r>
          <w:rPr>
            <w:noProof/>
            <w:webHidden/>
          </w:rPr>
          <w:tab/>
        </w:r>
        <w:r>
          <w:rPr>
            <w:noProof/>
            <w:webHidden/>
          </w:rPr>
          <w:fldChar w:fldCharType="begin"/>
        </w:r>
        <w:r>
          <w:rPr>
            <w:noProof/>
            <w:webHidden/>
          </w:rPr>
          <w:instrText xml:space="preserve"> PAGEREF _Toc165275745 \h </w:instrText>
        </w:r>
        <w:r>
          <w:rPr>
            <w:noProof/>
            <w:webHidden/>
          </w:rPr>
        </w:r>
        <w:r>
          <w:rPr>
            <w:noProof/>
            <w:webHidden/>
          </w:rPr>
          <w:fldChar w:fldCharType="separate"/>
        </w:r>
        <w:r>
          <w:rPr>
            <w:noProof/>
            <w:webHidden/>
          </w:rPr>
          <w:t>18</w:t>
        </w:r>
        <w:r>
          <w:rPr>
            <w:noProof/>
            <w:webHidden/>
          </w:rPr>
          <w:fldChar w:fldCharType="end"/>
        </w:r>
      </w:hyperlink>
    </w:p>
    <w:p w14:paraId="3E2BEDE7" w14:textId="70F2B6BE" w:rsidR="00AF7850" w:rsidRDefault="00AF7850">
      <w:pPr>
        <w:pStyle w:val="TOC2"/>
        <w:tabs>
          <w:tab w:val="right" w:leader="dot" w:pos="9016"/>
        </w:tabs>
        <w:rPr>
          <w:rFonts w:asciiTheme="minorHAnsi" w:eastAsiaTheme="minorEastAsia" w:hAnsiTheme="minorHAnsi"/>
          <w:noProof/>
          <w:kern w:val="2"/>
          <w:sz w:val="22"/>
          <w:lang w:val="en-US"/>
          <w14:ligatures w14:val="standardContextual"/>
        </w:rPr>
      </w:pPr>
      <w:hyperlink w:anchor="_Toc165275746" w:history="1">
        <w:r w:rsidRPr="006D1792">
          <w:rPr>
            <w:rStyle w:val="Hyperlink"/>
            <w:noProof/>
          </w:rPr>
          <w:t>2.3. Taastamisala kraavid</w:t>
        </w:r>
        <w:r>
          <w:rPr>
            <w:noProof/>
            <w:webHidden/>
          </w:rPr>
          <w:tab/>
        </w:r>
        <w:r>
          <w:rPr>
            <w:noProof/>
            <w:webHidden/>
          </w:rPr>
          <w:fldChar w:fldCharType="begin"/>
        </w:r>
        <w:r>
          <w:rPr>
            <w:noProof/>
            <w:webHidden/>
          </w:rPr>
          <w:instrText xml:space="preserve"> PAGEREF _Toc165275746 \h </w:instrText>
        </w:r>
        <w:r>
          <w:rPr>
            <w:noProof/>
            <w:webHidden/>
          </w:rPr>
        </w:r>
        <w:r>
          <w:rPr>
            <w:noProof/>
            <w:webHidden/>
          </w:rPr>
          <w:fldChar w:fldCharType="separate"/>
        </w:r>
        <w:r>
          <w:rPr>
            <w:noProof/>
            <w:webHidden/>
          </w:rPr>
          <w:t>20</w:t>
        </w:r>
        <w:r>
          <w:rPr>
            <w:noProof/>
            <w:webHidden/>
          </w:rPr>
          <w:fldChar w:fldCharType="end"/>
        </w:r>
      </w:hyperlink>
    </w:p>
    <w:p w14:paraId="365296FA" w14:textId="297F6B08" w:rsidR="00AF7850" w:rsidRDefault="00AF7850">
      <w:pPr>
        <w:pStyle w:val="TOC3"/>
        <w:tabs>
          <w:tab w:val="right" w:leader="dot" w:pos="9016"/>
        </w:tabs>
        <w:rPr>
          <w:rFonts w:asciiTheme="minorHAnsi" w:eastAsiaTheme="minorEastAsia" w:hAnsiTheme="minorHAnsi"/>
          <w:noProof/>
          <w:kern w:val="2"/>
          <w:sz w:val="22"/>
          <w:lang w:val="en-US"/>
          <w14:ligatures w14:val="standardContextual"/>
        </w:rPr>
      </w:pPr>
      <w:hyperlink w:anchor="_Toc165275747" w:history="1">
        <w:r w:rsidRPr="006D1792">
          <w:rPr>
            <w:rStyle w:val="Hyperlink"/>
            <w:noProof/>
          </w:rPr>
          <w:t>Tabel 1. Uuritud kraavide keskmised parameetrid ja seisukorrad</w:t>
        </w:r>
        <w:r>
          <w:rPr>
            <w:noProof/>
            <w:webHidden/>
          </w:rPr>
          <w:tab/>
        </w:r>
        <w:r>
          <w:rPr>
            <w:noProof/>
            <w:webHidden/>
          </w:rPr>
          <w:fldChar w:fldCharType="begin"/>
        </w:r>
        <w:r>
          <w:rPr>
            <w:noProof/>
            <w:webHidden/>
          </w:rPr>
          <w:instrText xml:space="preserve"> PAGEREF _Toc165275747 \h </w:instrText>
        </w:r>
        <w:r>
          <w:rPr>
            <w:noProof/>
            <w:webHidden/>
          </w:rPr>
        </w:r>
        <w:r>
          <w:rPr>
            <w:noProof/>
            <w:webHidden/>
          </w:rPr>
          <w:fldChar w:fldCharType="separate"/>
        </w:r>
        <w:r>
          <w:rPr>
            <w:noProof/>
            <w:webHidden/>
          </w:rPr>
          <w:t>23</w:t>
        </w:r>
        <w:r>
          <w:rPr>
            <w:noProof/>
            <w:webHidden/>
          </w:rPr>
          <w:fldChar w:fldCharType="end"/>
        </w:r>
      </w:hyperlink>
    </w:p>
    <w:p w14:paraId="1976C96B" w14:textId="2DE2C28B" w:rsidR="00AF7850" w:rsidRDefault="00AF7850">
      <w:pPr>
        <w:pStyle w:val="TOC3"/>
        <w:tabs>
          <w:tab w:val="right" w:leader="dot" w:pos="9016"/>
        </w:tabs>
        <w:rPr>
          <w:rFonts w:asciiTheme="minorHAnsi" w:eastAsiaTheme="minorEastAsia" w:hAnsiTheme="minorHAnsi"/>
          <w:noProof/>
          <w:kern w:val="2"/>
          <w:sz w:val="22"/>
          <w:lang w:val="en-US"/>
          <w14:ligatures w14:val="standardContextual"/>
        </w:rPr>
      </w:pPr>
      <w:hyperlink w:anchor="_Toc165275748" w:history="1">
        <w:r w:rsidRPr="006D1792">
          <w:rPr>
            <w:rStyle w:val="Hyperlink"/>
            <w:noProof/>
          </w:rPr>
          <w:t>Tabel 2. Uuritud kraavivallide keskmised parameetrid</w:t>
        </w:r>
        <w:r>
          <w:rPr>
            <w:noProof/>
            <w:webHidden/>
          </w:rPr>
          <w:tab/>
        </w:r>
        <w:r>
          <w:rPr>
            <w:noProof/>
            <w:webHidden/>
          </w:rPr>
          <w:fldChar w:fldCharType="begin"/>
        </w:r>
        <w:r>
          <w:rPr>
            <w:noProof/>
            <w:webHidden/>
          </w:rPr>
          <w:instrText xml:space="preserve"> PAGEREF _Toc165275748 \h </w:instrText>
        </w:r>
        <w:r>
          <w:rPr>
            <w:noProof/>
            <w:webHidden/>
          </w:rPr>
        </w:r>
        <w:r>
          <w:rPr>
            <w:noProof/>
            <w:webHidden/>
          </w:rPr>
          <w:fldChar w:fldCharType="separate"/>
        </w:r>
        <w:r>
          <w:rPr>
            <w:noProof/>
            <w:webHidden/>
          </w:rPr>
          <w:t>24</w:t>
        </w:r>
        <w:r>
          <w:rPr>
            <w:noProof/>
            <w:webHidden/>
          </w:rPr>
          <w:fldChar w:fldCharType="end"/>
        </w:r>
      </w:hyperlink>
    </w:p>
    <w:p w14:paraId="7D19C41E" w14:textId="463AA3FA" w:rsidR="00AF7850" w:rsidRDefault="00AF7850">
      <w:pPr>
        <w:pStyle w:val="TOC2"/>
        <w:tabs>
          <w:tab w:val="right" w:leader="dot" w:pos="9016"/>
        </w:tabs>
        <w:rPr>
          <w:rFonts w:asciiTheme="minorHAnsi" w:eastAsiaTheme="minorEastAsia" w:hAnsiTheme="minorHAnsi"/>
          <w:noProof/>
          <w:kern w:val="2"/>
          <w:sz w:val="22"/>
          <w:lang w:val="en-US"/>
          <w14:ligatures w14:val="standardContextual"/>
        </w:rPr>
      </w:pPr>
      <w:hyperlink w:anchor="_Toc165275749" w:history="1">
        <w:r w:rsidRPr="006D1792">
          <w:rPr>
            <w:rStyle w:val="Hyperlink"/>
            <w:noProof/>
          </w:rPr>
          <w:t>2.4. Taastamisala truubid</w:t>
        </w:r>
        <w:r>
          <w:rPr>
            <w:noProof/>
            <w:webHidden/>
          </w:rPr>
          <w:tab/>
        </w:r>
        <w:r>
          <w:rPr>
            <w:noProof/>
            <w:webHidden/>
          </w:rPr>
          <w:fldChar w:fldCharType="begin"/>
        </w:r>
        <w:r>
          <w:rPr>
            <w:noProof/>
            <w:webHidden/>
          </w:rPr>
          <w:instrText xml:space="preserve"> PAGEREF _Toc165275749 \h </w:instrText>
        </w:r>
        <w:r>
          <w:rPr>
            <w:noProof/>
            <w:webHidden/>
          </w:rPr>
        </w:r>
        <w:r>
          <w:rPr>
            <w:noProof/>
            <w:webHidden/>
          </w:rPr>
          <w:fldChar w:fldCharType="separate"/>
        </w:r>
        <w:r>
          <w:rPr>
            <w:noProof/>
            <w:webHidden/>
          </w:rPr>
          <w:t>26</w:t>
        </w:r>
        <w:r>
          <w:rPr>
            <w:noProof/>
            <w:webHidden/>
          </w:rPr>
          <w:fldChar w:fldCharType="end"/>
        </w:r>
      </w:hyperlink>
    </w:p>
    <w:p w14:paraId="6085A038" w14:textId="2717DB5E" w:rsidR="00AF7850" w:rsidRDefault="00AF7850">
      <w:pPr>
        <w:pStyle w:val="TOC3"/>
        <w:tabs>
          <w:tab w:val="right" w:leader="dot" w:pos="9016"/>
        </w:tabs>
        <w:rPr>
          <w:rFonts w:asciiTheme="minorHAnsi" w:eastAsiaTheme="minorEastAsia" w:hAnsiTheme="minorHAnsi"/>
          <w:noProof/>
          <w:kern w:val="2"/>
          <w:sz w:val="22"/>
          <w:lang w:val="en-US"/>
          <w14:ligatures w14:val="standardContextual"/>
        </w:rPr>
      </w:pPr>
      <w:hyperlink w:anchor="_Toc165275750" w:history="1">
        <w:r w:rsidRPr="006D1792">
          <w:rPr>
            <w:rStyle w:val="Hyperlink"/>
            <w:noProof/>
          </w:rPr>
          <w:t>Tabel 3. Uuritud truupide parameetrid ja iseloomustused</w:t>
        </w:r>
        <w:r>
          <w:rPr>
            <w:noProof/>
            <w:webHidden/>
          </w:rPr>
          <w:tab/>
        </w:r>
        <w:r>
          <w:rPr>
            <w:noProof/>
            <w:webHidden/>
          </w:rPr>
          <w:fldChar w:fldCharType="begin"/>
        </w:r>
        <w:r>
          <w:rPr>
            <w:noProof/>
            <w:webHidden/>
          </w:rPr>
          <w:instrText xml:space="preserve"> PAGEREF _Toc165275750 \h </w:instrText>
        </w:r>
        <w:r>
          <w:rPr>
            <w:noProof/>
            <w:webHidden/>
          </w:rPr>
        </w:r>
        <w:r>
          <w:rPr>
            <w:noProof/>
            <w:webHidden/>
          </w:rPr>
          <w:fldChar w:fldCharType="separate"/>
        </w:r>
        <w:r>
          <w:rPr>
            <w:noProof/>
            <w:webHidden/>
          </w:rPr>
          <w:t>27</w:t>
        </w:r>
        <w:r>
          <w:rPr>
            <w:noProof/>
            <w:webHidden/>
          </w:rPr>
          <w:fldChar w:fldCharType="end"/>
        </w:r>
      </w:hyperlink>
    </w:p>
    <w:p w14:paraId="01605EC9" w14:textId="20E37E8F" w:rsidR="00AF7850" w:rsidRDefault="00AF7850">
      <w:pPr>
        <w:pStyle w:val="TOC1"/>
        <w:rPr>
          <w:rFonts w:asciiTheme="minorHAnsi" w:eastAsiaTheme="minorEastAsia" w:hAnsiTheme="minorHAnsi"/>
          <w:noProof/>
          <w:kern w:val="2"/>
          <w:sz w:val="22"/>
          <w:lang w:val="en-US"/>
          <w14:ligatures w14:val="standardContextual"/>
        </w:rPr>
      </w:pPr>
      <w:hyperlink w:anchor="_Toc165275751" w:history="1">
        <w:r w:rsidRPr="006D1792">
          <w:rPr>
            <w:rStyle w:val="Hyperlink"/>
            <w:noProof/>
          </w:rPr>
          <w:t>3. Kavandatavad tegevused</w:t>
        </w:r>
        <w:r>
          <w:rPr>
            <w:noProof/>
            <w:webHidden/>
          </w:rPr>
          <w:tab/>
        </w:r>
        <w:r>
          <w:rPr>
            <w:noProof/>
            <w:webHidden/>
          </w:rPr>
          <w:fldChar w:fldCharType="begin"/>
        </w:r>
        <w:r>
          <w:rPr>
            <w:noProof/>
            <w:webHidden/>
          </w:rPr>
          <w:instrText xml:space="preserve"> PAGEREF _Toc165275751 \h </w:instrText>
        </w:r>
        <w:r>
          <w:rPr>
            <w:noProof/>
            <w:webHidden/>
          </w:rPr>
        </w:r>
        <w:r>
          <w:rPr>
            <w:noProof/>
            <w:webHidden/>
          </w:rPr>
          <w:fldChar w:fldCharType="separate"/>
        </w:r>
        <w:r>
          <w:rPr>
            <w:noProof/>
            <w:webHidden/>
          </w:rPr>
          <w:t>27</w:t>
        </w:r>
        <w:r>
          <w:rPr>
            <w:noProof/>
            <w:webHidden/>
          </w:rPr>
          <w:fldChar w:fldCharType="end"/>
        </w:r>
      </w:hyperlink>
    </w:p>
    <w:p w14:paraId="692101B6" w14:textId="35EAFB96" w:rsidR="00AF7850" w:rsidRDefault="00AF7850">
      <w:pPr>
        <w:pStyle w:val="TOC2"/>
        <w:tabs>
          <w:tab w:val="right" w:leader="dot" w:pos="9016"/>
        </w:tabs>
        <w:rPr>
          <w:rFonts w:asciiTheme="minorHAnsi" w:eastAsiaTheme="minorEastAsia" w:hAnsiTheme="minorHAnsi"/>
          <w:noProof/>
          <w:kern w:val="2"/>
          <w:sz w:val="22"/>
          <w:lang w:val="en-US"/>
          <w14:ligatures w14:val="standardContextual"/>
        </w:rPr>
      </w:pPr>
      <w:hyperlink w:anchor="_Toc165275752" w:history="1">
        <w:r w:rsidRPr="006D1792">
          <w:rPr>
            <w:rStyle w:val="Hyperlink"/>
            <w:noProof/>
          </w:rPr>
          <w:t>3.1. Kavandatud tööde järjekord ja koondmahud</w:t>
        </w:r>
        <w:r>
          <w:rPr>
            <w:noProof/>
            <w:webHidden/>
          </w:rPr>
          <w:tab/>
        </w:r>
        <w:r>
          <w:rPr>
            <w:noProof/>
            <w:webHidden/>
          </w:rPr>
          <w:fldChar w:fldCharType="begin"/>
        </w:r>
        <w:r>
          <w:rPr>
            <w:noProof/>
            <w:webHidden/>
          </w:rPr>
          <w:instrText xml:space="preserve"> PAGEREF _Toc165275752 \h </w:instrText>
        </w:r>
        <w:r>
          <w:rPr>
            <w:noProof/>
            <w:webHidden/>
          </w:rPr>
        </w:r>
        <w:r>
          <w:rPr>
            <w:noProof/>
            <w:webHidden/>
          </w:rPr>
          <w:fldChar w:fldCharType="separate"/>
        </w:r>
        <w:r>
          <w:rPr>
            <w:noProof/>
            <w:webHidden/>
          </w:rPr>
          <w:t>27</w:t>
        </w:r>
        <w:r>
          <w:rPr>
            <w:noProof/>
            <w:webHidden/>
          </w:rPr>
          <w:fldChar w:fldCharType="end"/>
        </w:r>
      </w:hyperlink>
    </w:p>
    <w:p w14:paraId="324B81E7" w14:textId="6A81CC30" w:rsidR="00AF7850" w:rsidRDefault="00AF7850">
      <w:pPr>
        <w:pStyle w:val="TOC3"/>
        <w:tabs>
          <w:tab w:val="right" w:leader="dot" w:pos="9016"/>
        </w:tabs>
        <w:rPr>
          <w:rFonts w:asciiTheme="minorHAnsi" w:eastAsiaTheme="minorEastAsia" w:hAnsiTheme="minorHAnsi"/>
          <w:noProof/>
          <w:kern w:val="2"/>
          <w:sz w:val="22"/>
          <w:lang w:val="en-US"/>
          <w14:ligatures w14:val="standardContextual"/>
        </w:rPr>
      </w:pPr>
      <w:hyperlink w:anchor="_Toc165275753" w:history="1">
        <w:r w:rsidRPr="006D1792">
          <w:rPr>
            <w:rStyle w:val="Hyperlink"/>
            <w:noProof/>
          </w:rPr>
          <w:t>Tabel 4. Kavandatud tööde koondtabel</w:t>
        </w:r>
        <w:r>
          <w:rPr>
            <w:noProof/>
            <w:webHidden/>
          </w:rPr>
          <w:tab/>
        </w:r>
        <w:r>
          <w:rPr>
            <w:noProof/>
            <w:webHidden/>
          </w:rPr>
          <w:fldChar w:fldCharType="begin"/>
        </w:r>
        <w:r>
          <w:rPr>
            <w:noProof/>
            <w:webHidden/>
          </w:rPr>
          <w:instrText xml:space="preserve"> PAGEREF _Toc165275753 \h </w:instrText>
        </w:r>
        <w:r>
          <w:rPr>
            <w:noProof/>
            <w:webHidden/>
          </w:rPr>
        </w:r>
        <w:r>
          <w:rPr>
            <w:noProof/>
            <w:webHidden/>
          </w:rPr>
          <w:fldChar w:fldCharType="separate"/>
        </w:r>
        <w:r>
          <w:rPr>
            <w:noProof/>
            <w:webHidden/>
          </w:rPr>
          <w:t>28</w:t>
        </w:r>
        <w:r>
          <w:rPr>
            <w:noProof/>
            <w:webHidden/>
          </w:rPr>
          <w:fldChar w:fldCharType="end"/>
        </w:r>
      </w:hyperlink>
    </w:p>
    <w:p w14:paraId="15C3579B" w14:textId="19D95C7C" w:rsidR="00AF7850" w:rsidRDefault="00AF7850">
      <w:pPr>
        <w:pStyle w:val="TOC2"/>
        <w:tabs>
          <w:tab w:val="right" w:leader="dot" w:pos="9016"/>
        </w:tabs>
        <w:rPr>
          <w:rFonts w:asciiTheme="minorHAnsi" w:eastAsiaTheme="minorEastAsia" w:hAnsiTheme="minorHAnsi"/>
          <w:noProof/>
          <w:kern w:val="2"/>
          <w:sz w:val="22"/>
          <w:lang w:val="en-US"/>
          <w14:ligatures w14:val="standardContextual"/>
        </w:rPr>
      </w:pPr>
      <w:hyperlink w:anchor="_Toc165275754" w:history="1">
        <w:r w:rsidRPr="006D1792">
          <w:rPr>
            <w:rStyle w:val="Hyperlink"/>
            <w:noProof/>
          </w:rPr>
          <w:t>3.2. Kraavide sulgemist ettevalmistavad tegevused</w:t>
        </w:r>
        <w:r>
          <w:rPr>
            <w:noProof/>
            <w:webHidden/>
          </w:rPr>
          <w:tab/>
        </w:r>
        <w:r>
          <w:rPr>
            <w:noProof/>
            <w:webHidden/>
          </w:rPr>
          <w:fldChar w:fldCharType="begin"/>
        </w:r>
        <w:r>
          <w:rPr>
            <w:noProof/>
            <w:webHidden/>
          </w:rPr>
          <w:instrText xml:space="preserve"> PAGEREF _Toc165275754 \h </w:instrText>
        </w:r>
        <w:r>
          <w:rPr>
            <w:noProof/>
            <w:webHidden/>
          </w:rPr>
        </w:r>
        <w:r>
          <w:rPr>
            <w:noProof/>
            <w:webHidden/>
          </w:rPr>
          <w:fldChar w:fldCharType="separate"/>
        </w:r>
        <w:r>
          <w:rPr>
            <w:noProof/>
            <w:webHidden/>
          </w:rPr>
          <w:t>29</w:t>
        </w:r>
        <w:r>
          <w:rPr>
            <w:noProof/>
            <w:webHidden/>
          </w:rPr>
          <w:fldChar w:fldCharType="end"/>
        </w:r>
      </w:hyperlink>
    </w:p>
    <w:p w14:paraId="0204A33D" w14:textId="0973C042" w:rsidR="00AF7850" w:rsidRDefault="00AF7850">
      <w:pPr>
        <w:pStyle w:val="TOC3"/>
        <w:tabs>
          <w:tab w:val="right" w:leader="dot" w:pos="9016"/>
        </w:tabs>
        <w:rPr>
          <w:rFonts w:asciiTheme="minorHAnsi" w:eastAsiaTheme="minorEastAsia" w:hAnsiTheme="minorHAnsi"/>
          <w:noProof/>
          <w:kern w:val="2"/>
          <w:sz w:val="22"/>
          <w:lang w:val="en-US"/>
          <w14:ligatures w14:val="standardContextual"/>
        </w:rPr>
      </w:pPr>
      <w:hyperlink w:anchor="_Toc165275755" w:history="1">
        <w:r w:rsidRPr="006D1792">
          <w:rPr>
            <w:rStyle w:val="Hyperlink"/>
            <w:noProof/>
          </w:rPr>
          <w:t>Tabel 5. Raietööde mahud</w:t>
        </w:r>
        <w:r>
          <w:rPr>
            <w:noProof/>
            <w:webHidden/>
          </w:rPr>
          <w:tab/>
        </w:r>
        <w:r>
          <w:rPr>
            <w:noProof/>
            <w:webHidden/>
          </w:rPr>
          <w:fldChar w:fldCharType="begin"/>
        </w:r>
        <w:r>
          <w:rPr>
            <w:noProof/>
            <w:webHidden/>
          </w:rPr>
          <w:instrText xml:space="preserve"> PAGEREF _Toc165275755 \h </w:instrText>
        </w:r>
        <w:r>
          <w:rPr>
            <w:noProof/>
            <w:webHidden/>
          </w:rPr>
        </w:r>
        <w:r>
          <w:rPr>
            <w:noProof/>
            <w:webHidden/>
          </w:rPr>
          <w:fldChar w:fldCharType="separate"/>
        </w:r>
        <w:r>
          <w:rPr>
            <w:noProof/>
            <w:webHidden/>
          </w:rPr>
          <w:t>30</w:t>
        </w:r>
        <w:r>
          <w:rPr>
            <w:noProof/>
            <w:webHidden/>
          </w:rPr>
          <w:fldChar w:fldCharType="end"/>
        </w:r>
      </w:hyperlink>
    </w:p>
    <w:p w14:paraId="06F70B0B" w14:textId="66EE4B0B" w:rsidR="00AF7850" w:rsidRDefault="00AF7850">
      <w:pPr>
        <w:pStyle w:val="TOC2"/>
        <w:tabs>
          <w:tab w:val="right" w:leader="dot" w:pos="9016"/>
        </w:tabs>
        <w:rPr>
          <w:rFonts w:asciiTheme="minorHAnsi" w:eastAsiaTheme="minorEastAsia" w:hAnsiTheme="minorHAnsi"/>
          <w:noProof/>
          <w:kern w:val="2"/>
          <w:sz w:val="22"/>
          <w:lang w:val="en-US"/>
          <w14:ligatures w14:val="standardContextual"/>
        </w:rPr>
      </w:pPr>
      <w:hyperlink w:anchor="_Toc165275756" w:history="1">
        <w:r w:rsidRPr="006D1792">
          <w:rPr>
            <w:rStyle w:val="Hyperlink"/>
            <w:noProof/>
          </w:rPr>
          <w:t>3.3. Kraavide sulgemine</w:t>
        </w:r>
        <w:r>
          <w:rPr>
            <w:noProof/>
            <w:webHidden/>
          </w:rPr>
          <w:tab/>
        </w:r>
        <w:r>
          <w:rPr>
            <w:noProof/>
            <w:webHidden/>
          </w:rPr>
          <w:fldChar w:fldCharType="begin"/>
        </w:r>
        <w:r>
          <w:rPr>
            <w:noProof/>
            <w:webHidden/>
          </w:rPr>
          <w:instrText xml:space="preserve"> PAGEREF _Toc165275756 \h </w:instrText>
        </w:r>
        <w:r>
          <w:rPr>
            <w:noProof/>
            <w:webHidden/>
          </w:rPr>
        </w:r>
        <w:r>
          <w:rPr>
            <w:noProof/>
            <w:webHidden/>
          </w:rPr>
          <w:fldChar w:fldCharType="separate"/>
        </w:r>
        <w:r>
          <w:rPr>
            <w:noProof/>
            <w:webHidden/>
          </w:rPr>
          <w:t>31</w:t>
        </w:r>
        <w:r>
          <w:rPr>
            <w:noProof/>
            <w:webHidden/>
          </w:rPr>
          <w:fldChar w:fldCharType="end"/>
        </w:r>
      </w:hyperlink>
    </w:p>
    <w:p w14:paraId="4E6F5B19" w14:textId="3B526EC9" w:rsidR="00AF7850" w:rsidRDefault="00AF7850">
      <w:pPr>
        <w:pStyle w:val="TOC2"/>
        <w:tabs>
          <w:tab w:val="right" w:leader="dot" w:pos="9016"/>
        </w:tabs>
        <w:rPr>
          <w:rFonts w:asciiTheme="minorHAnsi" w:eastAsiaTheme="minorEastAsia" w:hAnsiTheme="minorHAnsi"/>
          <w:noProof/>
          <w:kern w:val="2"/>
          <w:sz w:val="22"/>
          <w:lang w:val="en-US"/>
          <w14:ligatures w14:val="standardContextual"/>
        </w:rPr>
      </w:pPr>
      <w:hyperlink w:anchor="_Toc165275757" w:history="1">
        <w:r w:rsidRPr="006D1792">
          <w:rPr>
            <w:rStyle w:val="Hyperlink"/>
            <w:noProof/>
          </w:rPr>
          <w:t>3.4. Pinnaspaisude ehitamine</w:t>
        </w:r>
        <w:r>
          <w:rPr>
            <w:noProof/>
            <w:webHidden/>
          </w:rPr>
          <w:tab/>
        </w:r>
        <w:r>
          <w:rPr>
            <w:noProof/>
            <w:webHidden/>
          </w:rPr>
          <w:fldChar w:fldCharType="begin"/>
        </w:r>
        <w:r>
          <w:rPr>
            <w:noProof/>
            <w:webHidden/>
          </w:rPr>
          <w:instrText xml:space="preserve"> PAGEREF _Toc165275757 \h </w:instrText>
        </w:r>
        <w:r>
          <w:rPr>
            <w:noProof/>
            <w:webHidden/>
          </w:rPr>
        </w:r>
        <w:r>
          <w:rPr>
            <w:noProof/>
            <w:webHidden/>
          </w:rPr>
          <w:fldChar w:fldCharType="separate"/>
        </w:r>
        <w:r>
          <w:rPr>
            <w:noProof/>
            <w:webHidden/>
          </w:rPr>
          <w:t>31</w:t>
        </w:r>
        <w:r>
          <w:rPr>
            <w:noProof/>
            <w:webHidden/>
          </w:rPr>
          <w:fldChar w:fldCharType="end"/>
        </w:r>
      </w:hyperlink>
    </w:p>
    <w:p w14:paraId="21069E19" w14:textId="26F453EF" w:rsidR="00AF7850" w:rsidRDefault="00AF7850">
      <w:pPr>
        <w:pStyle w:val="TOC3"/>
        <w:tabs>
          <w:tab w:val="right" w:leader="dot" w:pos="9016"/>
        </w:tabs>
        <w:rPr>
          <w:rFonts w:asciiTheme="minorHAnsi" w:eastAsiaTheme="minorEastAsia" w:hAnsiTheme="minorHAnsi"/>
          <w:noProof/>
          <w:kern w:val="2"/>
          <w:sz w:val="22"/>
          <w:lang w:val="en-US"/>
          <w14:ligatures w14:val="standardContextual"/>
        </w:rPr>
      </w:pPr>
      <w:hyperlink w:anchor="_Toc165275758" w:history="1">
        <w:r w:rsidRPr="006D1792">
          <w:rPr>
            <w:rStyle w:val="Hyperlink"/>
            <w:noProof/>
          </w:rPr>
          <w:t>Tabel 6. Paisude rajamise tüüpmahud</w:t>
        </w:r>
        <w:r>
          <w:rPr>
            <w:noProof/>
            <w:webHidden/>
          </w:rPr>
          <w:tab/>
        </w:r>
        <w:r>
          <w:rPr>
            <w:noProof/>
            <w:webHidden/>
          </w:rPr>
          <w:fldChar w:fldCharType="begin"/>
        </w:r>
        <w:r>
          <w:rPr>
            <w:noProof/>
            <w:webHidden/>
          </w:rPr>
          <w:instrText xml:space="preserve"> PAGEREF _Toc165275758 \h </w:instrText>
        </w:r>
        <w:r>
          <w:rPr>
            <w:noProof/>
            <w:webHidden/>
          </w:rPr>
        </w:r>
        <w:r>
          <w:rPr>
            <w:noProof/>
            <w:webHidden/>
          </w:rPr>
          <w:fldChar w:fldCharType="separate"/>
        </w:r>
        <w:r>
          <w:rPr>
            <w:noProof/>
            <w:webHidden/>
          </w:rPr>
          <w:t>31</w:t>
        </w:r>
        <w:r>
          <w:rPr>
            <w:noProof/>
            <w:webHidden/>
          </w:rPr>
          <w:fldChar w:fldCharType="end"/>
        </w:r>
      </w:hyperlink>
    </w:p>
    <w:p w14:paraId="15EBEF57" w14:textId="728669EE" w:rsidR="00AF7850" w:rsidRDefault="00AF7850">
      <w:pPr>
        <w:pStyle w:val="TOC3"/>
        <w:tabs>
          <w:tab w:val="right" w:leader="dot" w:pos="9016"/>
        </w:tabs>
        <w:rPr>
          <w:rFonts w:asciiTheme="minorHAnsi" w:eastAsiaTheme="minorEastAsia" w:hAnsiTheme="minorHAnsi"/>
          <w:noProof/>
          <w:kern w:val="2"/>
          <w:sz w:val="22"/>
          <w:lang w:val="en-US"/>
          <w14:ligatures w14:val="standardContextual"/>
        </w:rPr>
      </w:pPr>
      <w:hyperlink w:anchor="_Toc165275759" w:history="1">
        <w:r w:rsidRPr="006D1792">
          <w:rPr>
            <w:rStyle w:val="Hyperlink"/>
            <w:noProof/>
          </w:rPr>
          <w:t>Tabel 7. Paisude koondtabel</w:t>
        </w:r>
        <w:r>
          <w:rPr>
            <w:noProof/>
            <w:webHidden/>
          </w:rPr>
          <w:tab/>
        </w:r>
        <w:r>
          <w:rPr>
            <w:noProof/>
            <w:webHidden/>
          </w:rPr>
          <w:fldChar w:fldCharType="begin"/>
        </w:r>
        <w:r>
          <w:rPr>
            <w:noProof/>
            <w:webHidden/>
          </w:rPr>
          <w:instrText xml:space="preserve"> PAGEREF _Toc165275759 \h </w:instrText>
        </w:r>
        <w:r>
          <w:rPr>
            <w:noProof/>
            <w:webHidden/>
          </w:rPr>
        </w:r>
        <w:r>
          <w:rPr>
            <w:noProof/>
            <w:webHidden/>
          </w:rPr>
          <w:fldChar w:fldCharType="separate"/>
        </w:r>
        <w:r>
          <w:rPr>
            <w:noProof/>
            <w:webHidden/>
          </w:rPr>
          <w:t>32</w:t>
        </w:r>
        <w:r>
          <w:rPr>
            <w:noProof/>
            <w:webHidden/>
          </w:rPr>
          <w:fldChar w:fldCharType="end"/>
        </w:r>
      </w:hyperlink>
    </w:p>
    <w:p w14:paraId="1749904F" w14:textId="1992C503" w:rsidR="00AF7850" w:rsidRDefault="00AF7850">
      <w:pPr>
        <w:pStyle w:val="TOC3"/>
        <w:tabs>
          <w:tab w:val="right" w:leader="dot" w:pos="9016"/>
        </w:tabs>
        <w:rPr>
          <w:rFonts w:asciiTheme="minorHAnsi" w:eastAsiaTheme="minorEastAsia" w:hAnsiTheme="minorHAnsi"/>
          <w:noProof/>
          <w:kern w:val="2"/>
          <w:sz w:val="22"/>
          <w:lang w:val="en-US"/>
          <w14:ligatures w14:val="standardContextual"/>
        </w:rPr>
      </w:pPr>
      <w:hyperlink w:anchor="_Toc165275760" w:history="1">
        <w:r w:rsidRPr="006D1792">
          <w:rPr>
            <w:rStyle w:val="Hyperlink"/>
            <w:noProof/>
          </w:rPr>
          <w:t>Tabel 8. Suletavate kraavide, ehitatavate paisude ja likvideeritavate kraavivallide koondmahud</w:t>
        </w:r>
        <w:r>
          <w:rPr>
            <w:noProof/>
            <w:webHidden/>
          </w:rPr>
          <w:tab/>
        </w:r>
        <w:r>
          <w:rPr>
            <w:noProof/>
            <w:webHidden/>
          </w:rPr>
          <w:fldChar w:fldCharType="begin"/>
        </w:r>
        <w:r>
          <w:rPr>
            <w:noProof/>
            <w:webHidden/>
          </w:rPr>
          <w:instrText xml:space="preserve"> PAGEREF _Toc165275760 \h </w:instrText>
        </w:r>
        <w:r>
          <w:rPr>
            <w:noProof/>
            <w:webHidden/>
          </w:rPr>
        </w:r>
        <w:r>
          <w:rPr>
            <w:noProof/>
            <w:webHidden/>
          </w:rPr>
          <w:fldChar w:fldCharType="separate"/>
        </w:r>
        <w:r>
          <w:rPr>
            <w:noProof/>
            <w:webHidden/>
          </w:rPr>
          <w:t>35</w:t>
        </w:r>
        <w:r>
          <w:rPr>
            <w:noProof/>
            <w:webHidden/>
          </w:rPr>
          <w:fldChar w:fldCharType="end"/>
        </w:r>
      </w:hyperlink>
    </w:p>
    <w:p w14:paraId="7C31E6E9" w14:textId="1B723F53" w:rsidR="00AF7850" w:rsidRDefault="00AF7850">
      <w:pPr>
        <w:pStyle w:val="TOC2"/>
        <w:tabs>
          <w:tab w:val="right" w:leader="dot" w:pos="9016"/>
        </w:tabs>
        <w:rPr>
          <w:rFonts w:asciiTheme="minorHAnsi" w:eastAsiaTheme="minorEastAsia" w:hAnsiTheme="minorHAnsi"/>
          <w:noProof/>
          <w:kern w:val="2"/>
          <w:sz w:val="22"/>
          <w:lang w:val="en-US"/>
          <w14:ligatures w14:val="standardContextual"/>
        </w:rPr>
      </w:pPr>
      <w:hyperlink w:anchor="_Toc165275761" w:history="1">
        <w:r w:rsidRPr="006D1792">
          <w:rPr>
            <w:rStyle w:val="Hyperlink"/>
            <w:noProof/>
          </w:rPr>
          <w:t>3.5. Ligipääsud</w:t>
        </w:r>
        <w:r>
          <w:rPr>
            <w:noProof/>
            <w:webHidden/>
          </w:rPr>
          <w:tab/>
        </w:r>
        <w:r>
          <w:rPr>
            <w:noProof/>
            <w:webHidden/>
          </w:rPr>
          <w:fldChar w:fldCharType="begin"/>
        </w:r>
        <w:r>
          <w:rPr>
            <w:noProof/>
            <w:webHidden/>
          </w:rPr>
          <w:instrText xml:space="preserve"> PAGEREF _Toc165275761 \h </w:instrText>
        </w:r>
        <w:r>
          <w:rPr>
            <w:noProof/>
            <w:webHidden/>
          </w:rPr>
        </w:r>
        <w:r>
          <w:rPr>
            <w:noProof/>
            <w:webHidden/>
          </w:rPr>
          <w:fldChar w:fldCharType="separate"/>
        </w:r>
        <w:r>
          <w:rPr>
            <w:noProof/>
            <w:webHidden/>
          </w:rPr>
          <w:t>36</w:t>
        </w:r>
        <w:r>
          <w:rPr>
            <w:noProof/>
            <w:webHidden/>
          </w:rPr>
          <w:fldChar w:fldCharType="end"/>
        </w:r>
      </w:hyperlink>
    </w:p>
    <w:p w14:paraId="21746C09" w14:textId="364A5039" w:rsidR="00AF7850" w:rsidRDefault="00AF7850">
      <w:pPr>
        <w:pStyle w:val="TOC3"/>
        <w:tabs>
          <w:tab w:val="right" w:leader="dot" w:pos="9016"/>
        </w:tabs>
        <w:rPr>
          <w:rFonts w:asciiTheme="minorHAnsi" w:eastAsiaTheme="minorEastAsia" w:hAnsiTheme="minorHAnsi"/>
          <w:noProof/>
          <w:kern w:val="2"/>
          <w:sz w:val="22"/>
          <w:lang w:val="en-US"/>
          <w14:ligatures w14:val="standardContextual"/>
        </w:rPr>
      </w:pPr>
      <w:hyperlink w:anchor="_Toc165275762" w:history="1">
        <w:r w:rsidRPr="006D1792">
          <w:rPr>
            <w:rStyle w:val="Hyperlink"/>
            <w:noProof/>
          </w:rPr>
          <w:t>Tabel 9. Ligipääsud</w:t>
        </w:r>
        <w:r>
          <w:rPr>
            <w:noProof/>
            <w:webHidden/>
          </w:rPr>
          <w:tab/>
        </w:r>
        <w:r>
          <w:rPr>
            <w:noProof/>
            <w:webHidden/>
          </w:rPr>
          <w:fldChar w:fldCharType="begin"/>
        </w:r>
        <w:r>
          <w:rPr>
            <w:noProof/>
            <w:webHidden/>
          </w:rPr>
          <w:instrText xml:space="preserve"> PAGEREF _Toc165275762 \h </w:instrText>
        </w:r>
        <w:r>
          <w:rPr>
            <w:noProof/>
            <w:webHidden/>
          </w:rPr>
        </w:r>
        <w:r>
          <w:rPr>
            <w:noProof/>
            <w:webHidden/>
          </w:rPr>
          <w:fldChar w:fldCharType="separate"/>
        </w:r>
        <w:r>
          <w:rPr>
            <w:noProof/>
            <w:webHidden/>
          </w:rPr>
          <w:t>37</w:t>
        </w:r>
        <w:r>
          <w:rPr>
            <w:noProof/>
            <w:webHidden/>
          </w:rPr>
          <w:fldChar w:fldCharType="end"/>
        </w:r>
      </w:hyperlink>
    </w:p>
    <w:p w14:paraId="0A61649F" w14:textId="378DA75A" w:rsidR="00AF7850" w:rsidRDefault="00AF7850">
      <w:pPr>
        <w:pStyle w:val="TOC2"/>
        <w:tabs>
          <w:tab w:val="right" w:leader="dot" w:pos="9016"/>
        </w:tabs>
        <w:rPr>
          <w:rFonts w:asciiTheme="minorHAnsi" w:eastAsiaTheme="minorEastAsia" w:hAnsiTheme="minorHAnsi"/>
          <w:noProof/>
          <w:kern w:val="2"/>
          <w:sz w:val="22"/>
          <w:lang w:val="en-US"/>
          <w14:ligatures w14:val="standardContextual"/>
        </w:rPr>
      </w:pPr>
      <w:hyperlink w:anchor="_Toc165275763" w:history="1">
        <w:r w:rsidRPr="006D1792">
          <w:rPr>
            <w:rStyle w:val="Hyperlink"/>
            <w:noProof/>
          </w:rPr>
          <w:t>3.6. Raied</w:t>
        </w:r>
        <w:r>
          <w:rPr>
            <w:noProof/>
            <w:webHidden/>
          </w:rPr>
          <w:tab/>
        </w:r>
        <w:r>
          <w:rPr>
            <w:noProof/>
            <w:webHidden/>
          </w:rPr>
          <w:fldChar w:fldCharType="begin"/>
        </w:r>
        <w:r>
          <w:rPr>
            <w:noProof/>
            <w:webHidden/>
          </w:rPr>
          <w:instrText xml:space="preserve"> PAGEREF _Toc165275763 \h </w:instrText>
        </w:r>
        <w:r>
          <w:rPr>
            <w:noProof/>
            <w:webHidden/>
          </w:rPr>
        </w:r>
        <w:r>
          <w:rPr>
            <w:noProof/>
            <w:webHidden/>
          </w:rPr>
          <w:fldChar w:fldCharType="separate"/>
        </w:r>
        <w:r>
          <w:rPr>
            <w:noProof/>
            <w:webHidden/>
          </w:rPr>
          <w:t>37</w:t>
        </w:r>
        <w:r>
          <w:rPr>
            <w:noProof/>
            <w:webHidden/>
          </w:rPr>
          <w:fldChar w:fldCharType="end"/>
        </w:r>
      </w:hyperlink>
    </w:p>
    <w:p w14:paraId="555DE8F3" w14:textId="1C518835" w:rsidR="00AF7850" w:rsidRDefault="00AF7850">
      <w:pPr>
        <w:pStyle w:val="TOC2"/>
        <w:tabs>
          <w:tab w:val="right" w:leader="dot" w:pos="9016"/>
        </w:tabs>
        <w:rPr>
          <w:rFonts w:asciiTheme="minorHAnsi" w:eastAsiaTheme="minorEastAsia" w:hAnsiTheme="minorHAnsi"/>
          <w:noProof/>
          <w:kern w:val="2"/>
          <w:sz w:val="22"/>
          <w:lang w:val="en-US"/>
          <w14:ligatures w14:val="standardContextual"/>
        </w:rPr>
      </w:pPr>
      <w:hyperlink w:anchor="_Toc165275764" w:history="1">
        <w:r w:rsidRPr="006D1792">
          <w:rPr>
            <w:rStyle w:val="Hyperlink"/>
            <w:noProof/>
          </w:rPr>
          <w:t>3.7. Muud tööd</w:t>
        </w:r>
        <w:r>
          <w:rPr>
            <w:noProof/>
            <w:webHidden/>
          </w:rPr>
          <w:tab/>
        </w:r>
        <w:r>
          <w:rPr>
            <w:noProof/>
            <w:webHidden/>
          </w:rPr>
          <w:fldChar w:fldCharType="begin"/>
        </w:r>
        <w:r>
          <w:rPr>
            <w:noProof/>
            <w:webHidden/>
          </w:rPr>
          <w:instrText xml:space="preserve"> PAGEREF _Toc165275764 \h </w:instrText>
        </w:r>
        <w:r>
          <w:rPr>
            <w:noProof/>
            <w:webHidden/>
          </w:rPr>
        </w:r>
        <w:r>
          <w:rPr>
            <w:noProof/>
            <w:webHidden/>
          </w:rPr>
          <w:fldChar w:fldCharType="separate"/>
        </w:r>
        <w:r>
          <w:rPr>
            <w:noProof/>
            <w:webHidden/>
          </w:rPr>
          <w:t>37</w:t>
        </w:r>
        <w:r>
          <w:rPr>
            <w:noProof/>
            <w:webHidden/>
          </w:rPr>
          <w:fldChar w:fldCharType="end"/>
        </w:r>
      </w:hyperlink>
    </w:p>
    <w:p w14:paraId="0EBE8D2B" w14:textId="19916E7B" w:rsidR="00AF7850" w:rsidRDefault="00AF7850">
      <w:pPr>
        <w:pStyle w:val="TOC3"/>
        <w:tabs>
          <w:tab w:val="right" w:leader="dot" w:pos="9016"/>
        </w:tabs>
        <w:rPr>
          <w:rFonts w:asciiTheme="minorHAnsi" w:eastAsiaTheme="minorEastAsia" w:hAnsiTheme="minorHAnsi"/>
          <w:noProof/>
          <w:kern w:val="2"/>
          <w:sz w:val="22"/>
          <w:lang w:val="en-US"/>
          <w14:ligatures w14:val="standardContextual"/>
        </w:rPr>
      </w:pPr>
      <w:hyperlink w:anchor="_Toc165275765" w:history="1">
        <w:r w:rsidRPr="006D1792">
          <w:rPr>
            <w:rStyle w:val="Hyperlink"/>
            <w:noProof/>
          </w:rPr>
          <w:t>3.7.1. Kraavid</w:t>
        </w:r>
        <w:r>
          <w:rPr>
            <w:noProof/>
            <w:webHidden/>
          </w:rPr>
          <w:tab/>
        </w:r>
        <w:r>
          <w:rPr>
            <w:noProof/>
            <w:webHidden/>
          </w:rPr>
          <w:fldChar w:fldCharType="begin"/>
        </w:r>
        <w:r>
          <w:rPr>
            <w:noProof/>
            <w:webHidden/>
          </w:rPr>
          <w:instrText xml:space="preserve"> PAGEREF _Toc165275765 \h </w:instrText>
        </w:r>
        <w:r>
          <w:rPr>
            <w:noProof/>
            <w:webHidden/>
          </w:rPr>
        </w:r>
        <w:r>
          <w:rPr>
            <w:noProof/>
            <w:webHidden/>
          </w:rPr>
          <w:fldChar w:fldCharType="separate"/>
        </w:r>
        <w:r>
          <w:rPr>
            <w:noProof/>
            <w:webHidden/>
          </w:rPr>
          <w:t>37</w:t>
        </w:r>
        <w:r>
          <w:rPr>
            <w:noProof/>
            <w:webHidden/>
          </w:rPr>
          <w:fldChar w:fldCharType="end"/>
        </w:r>
      </w:hyperlink>
    </w:p>
    <w:p w14:paraId="3F3A6AC3" w14:textId="45CE9803" w:rsidR="00AF7850" w:rsidRDefault="00AF7850">
      <w:pPr>
        <w:pStyle w:val="TOC4"/>
        <w:tabs>
          <w:tab w:val="right" w:leader="dot" w:pos="9016"/>
        </w:tabs>
        <w:rPr>
          <w:rFonts w:asciiTheme="minorHAnsi" w:eastAsiaTheme="minorEastAsia" w:hAnsiTheme="minorHAnsi"/>
          <w:noProof/>
          <w:kern w:val="2"/>
          <w:sz w:val="22"/>
          <w:lang w:val="en-US"/>
          <w14:ligatures w14:val="standardContextual"/>
        </w:rPr>
      </w:pPr>
      <w:hyperlink w:anchor="_Toc165275766" w:history="1">
        <w:r w:rsidRPr="006D1792">
          <w:rPr>
            <w:rStyle w:val="Hyperlink"/>
            <w:noProof/>
          </w:rPr>
          <w:t>Tabel 10. Uuendatavate ja ehitatavate veejuhtmete kaevetööde mahud</w:t>
        </w:r>
        <w:r>
          <w:rPr>
            <w:noProof/>
            <w:webHidden/>
          </w:rPr>
          <w:tab/>
        </w:r>
        <w:r>
          <w:rPr>
            <w:noProof/>
            <w:webHidden/>
          </w:rPr>
          <w:fldChar w:fldCharType="begin"/>
        </w:r>
        <w:r>
          <w:rPr>
            <w:noProof/>
            <w:webHidden/>
          </w:rPr>
          <w:instrText xml:space="preserve"> PAGEREF _Toc165275766 \h </w:instrText>
        </w:r>
        <w:r>
          <w:rPr>
            <w:noProof/>
            <w:webHidden/>
          </w:rPr>
        </w:r>
        <w:r>
          <w:rPr>
            <w:noProof/>
            <w:webHidden/>
          </w:rPr>
          <w:fldChar w:fldCharType="separate"/>
        </w:r>
        <w:r>
          <w:rPr>
            <w:noProof/>
            <w:webHidden/>
          </w:rPr>
          <w:t>38</w:t>
        </w:r>
        <w:r>
          <w:rPr>
            <w:noProof/>
            <w:webHidden/>
          </w:rPr>
          <w:fldChar w:fldCharType="end"/>
        </w:r>
      </w:hyperlink>
    </w:p>
    <w:p w14:paraId="3F1E80E6" w14:textId="139CA9D5" w:rsidR="00AF7850" w:rsidRDefault="00AF7850">
      <w:pPr>
        <w:pStyle w:val="TOC3"/>
        <w:tabs>
          <w:tab w:val="right" w:leader="dot" w:pos="9016"/>
        </w:tabs>
        <w:rPr>
          <w:rFonts w:asciiTheme="minorHAnsi" w:eastAsiaTheme="minorEastAsia" w:hAnsiTheme="minorHAnsi"/>
          <w:noProof/>
          <w:kern w:val="2"/>
          <w:sz w:val="22"/>
          <w:lang w:val="en-US"/>
          <w14:ligatures w14:val="standardContextual"/>
        </w:rPr>
      </w:pPr>
      <w:hyperlink w:anchor="_Toc165275767" w:history="1">
        <w:r w:rsidRPr="006D1792">
          <w:rPr>
            <w:rStyle w:val="Hyperlink"/>
            <w:noProof/>
          </w:rPr>
          <w:t>3.7.2. Truubid</w:t>
        </w:r>
        <w:r>
          <w:rPr>
            <w:noProof/>
            <w:webHidden/>
          </w:rPr>
          <w:tab/>
        </w:r>
        <w:r>
          <w:rPr>
            <w:noProof/>
            <w:webHidden/>
          </w:rPr>
          <w:fldChar w:fldCharType="begin"/>
        </w:r>
        <w:r>
          <w:rPr>
            <w:noProof/>
            <w:webHidden/>
          </w:rPr>
          <w:instrText xml:space="preserve"> PAGEREF _Toc165275767 \h </w:instrText>
        </w:r>
        <w:r>
          <w:rPr>
            <w:noProof/>
            <w:webHidden/>
          </w:rPr>
        </w:r>
        <w:r>
          <w:rPr>
            <w:noProof/>
            <w:webHidden/>
          </w:rPr>
          <w:fldChar w:fldCharType="separate"/>
        </w:r>
        <w:r>
          <w:rPr>
            <w:noProof/>
            <w:webHidden/>
          </w:rPr>
          <w:t>38</w:t>
        </w:r>
        <w:r>
          <w:rPr>
            <w:noProof/>
            <w:webHidden/>
          </w:rPr>
          <w:fldChar w:fldCharType="end"/>
        </w:r>
      </w:hyperlink>
    </w:p>
    <w:p w14:paraId="1043CB07" w14:textId="1047BE2C" w:rsidR="00AF7850" w:rsidRDefault="00AF7850">
      <w:pPr>
        <w:pStyle w:val="TOC4"/>
        <w:tabs>
          <w:tab w:val="right" w:leader="dot" w:pos="9016"/>
        </w:tabs>
        <w:rPr>
          <w:rFonts w:asciiTheme="minorHAnsi" w:eastAsiaTheme="minorEastAsia" w:hAnsiTheme="minorHAnsi"/>
          <w:noProof/>
          <w:kern w:val="2"/>
          <w:sz w:val="22"/>
          <w:lang w:val="en-US"/>
          <w14:ligatures w14:val="standardContextual"/>
        </w:rPr>
      </w:pPr>
      <w:hyperlink w:anchor="_Toc165275768" w:history="1">
        <w:r w:rsidRPr="006D1792">
          <w:rPr>
            <w:rStyle w:val="Hyperlink"/>
            <w:noProof/>
          </w:rPr>
          <w:t>Tabel 11. Uuendatavate ja ehitatavate truupide tööde mahud</w:t>
        </w:r>
        <w:r>
          <w:rPr>
            <w:noProof/>
            <w:webHidden/>
          </w:rPr>
          <w:tab/>
        </w:r>
        <w:r>
          <w:rPr>
            <w:noProof/>
            <w:webHidden/>
          </w:rPr>
          <w:fldChar w:fldCharType="begin"/>
        </w:r>
        <w:r>
          <w:rPr>
            <w:noProof/>
            <w:webHidden/>
          </w:rPr>
          <w:instrText xml:space="preserve"> PAGEREF _Toc165275768 \h </w:instrText>
        </w:r>
        <w:r>
          <w:rPr>
            <w:noProof/>
            <w:webHidden/>
          </w:rPr>
        </w:r>
        <w:r>
          <w:rPr>
            <w:noProof/>
            <w:webHidden/>
          </w:rPr>
          <w:fldChar w:fldCharType="separate"/>
        </w:r>
        <w:r>
          <w:rPr>
            <w:noProof/>
            <w:webHidden/>
          </w:rPr>
          <w:t>40</w:t>
        </w:r>
        <w:r>
          <w:rPr>
            <w:noProof/>
            <w:webHidden/>
          </w:rPr>
          <w:fldChar w:fldCharType="end"/>
        </w:r>
      </w:hyperlink>
    </w:p>
    <w:p w14:paraId="13D08C5C" w14:textId="112FEC31" w:rsidR="00AF7850" w:rsidRDefault="00AF7850">
      <w:pPr>
        <w:pStyle w:val="TOC4"/>
        <w:tabs>
          <w:tab w:val="right" w:leader="dot" w:pos="9016"/>
        </w:tabs>
        <w:rPr>
          <w:rFonts w:asciiTheme="minorHAnsi" w:eastAsiaTheme="minorEastAsia" w:hAnsiTheme="minorHAnsi"/>
          <w:noProof/>
          <w:kern w:val="2"/>
          <w:sz w:val="22"/>
          <w:lang w:val="en-US"/>
          <w14:ligatures w14:val="standardContextual"/>
        </w:rPr>
      </w:pPr>
      <w:hyperlink w:anchor="_Toc165275769" w:history="1">
        <w:r w:rsidRPr="006D1792">
          <w:rPr>
            <w:rStyle w:val="Hyperlink"/>
            <w:noProof/>
          </w:rPr>
          <w:t>Tabel 12. Likvideeritavate truupide tööde mahud</w:t>
        </w:r>
        <w:r>
          <w:rPr>
            <w:noProof/>
            <w:webHidden/>
          </w:rPr>
          <w:tab/>
        </w:r>
        <w:r>
          <w:rPr>
            <w:noProof/>
            <w:webHidden/>
          </w:rPr>
          <w:fldChar w:fldCharType="begin"/>
        </w:r>
        <w:r>
          <w:rPr>
            <w:noProof/>
            <w:webHidden/>
          </w:rPr>
          <w:instrText xml:space="preserve"> PAGEREF _Toc165275769 \h </w:instrText>
        </w:r>
        <w:r>
          <w:rPr>
            <w:noProof/>
            <w:webHidden/>
          </w:rPr>
        </w:r>
        <w:r>
          <w:rPr>
            <w:noProof/>
            <w:webHidden/>
          </w:rPr>
          <w:fldChar w:fldCharType="separate"/>
        </w:r>
        <w:r>
          <w:rPr>
            <w:noProof/>
            <w:webHidden/>
          </w:rPr>
          <w:t>41</w:t>
        </w:r>
        <w:r>
          <w:rPr>
            <w:noProof/>
            <w:webHidden/>
          </w:rPr>
          <w:fldChar w:fldCharType="end"/>
        </w:r>
      </w:hyperlink>
    </w:p>
    <w:p w14:paraId="42A55D78" w14:textId="174A5C18" w:rsidR="00AF7850" w:rsidRDefault="00AF7850">
      <w:pPr>
        <w:pStyle w:val="TOC1"/>
        <w:rPr>
          <w:rFonts w:asciiTheme="minorHAnsi" w:eastAsiaTheme="minorEastAsia" w:hAnsiTheme="minorHAnsi"/>
          <w:noProof/>
          <w:kern w:val="2"/>
          <w:sz w:val="22"/>
          <w:lang w:val="en-US"/>
          <w14:ligatures w14:val="standardContextual"/>
        </w:rPr>
      </w:pPr>
      <w:hyperlink w:anchor="_Toc165275770" w:history="1">
        <w:r w:rsidRPr="006D1792">
          <w:rPr>
            <w:rStyle w:val="Hyperlink"/>
            <w:noProof/>
          </w:rPr>
          <w:t>4. Tööde hinnanguline maksumus</w:t>
        </w:r>
        <w:r>
          <w:rPr>
            <w:noProof/>
            <w:webHidden/>
          </w:rPr>
          <w:tab/>
        </w:r>
        <w:r>
          <w:rPr>
            <w:noProof/>
            <w:webHidden/>
          </w:rPr>
          <w:fldChar w:fldCharType="begin"/>
        </w:r>
        <w:r>
          <w:rPr>
            <w:noProof/>
            <w:webHidden/>
          </w:rPr>
          <w:instrText xml:space="preserve"> PAGEREF _Toc165275770 \h </w:instrText>
        </w:r>
        <w:r>
          <w:rPr>
            <w:noProof/>
            <w:webHidden/>
          </w:rPr>
        </w:r>
        <w:r>
          <w:rPr>
            <w:noProof/>
            <w:webHidden/>
          </w:rPr>
          <w:fldChar w:fldCharType="separate"/>
        </w:r>
        <w:r>
          <w:rPr>
            <w:noProof/>
            <w:webHidden/>
          </w:rPr>
          <w:t>41</w:t>
        </w:r>
        <w:r>
          <w:rPr>
            <w:noProof/>
            <w:webHidden/>
          </w:rPr>
          <w:fldChar w:fldCharType="end"/>
        </w:r>
      </w:hyperlink>
    </w:p>
    <w:p w14:paraId="5CFF9956" w14:textId="19F2FB51" w:rsidR="00AF7850" w:rsidRDefault="00AF7850">
      <w:pPr>
        <w:pStyle w:val="TOC3"/>
        <w:tabs>
          <w:tab w:val="right" w:leader="dot" w:pos="9016"/>
        </w:tabs>
        <w:rPr>
          <w:rFonts w:asciiTheme="minorHAnsi" w:eastAsiaTheme="minorEastAsia" w:hAnsiTheme="minorHAnsi"/>
          <w:noProof/>
          <w:kern w:val="2"/>
          <w:sz w:val="22"/>
          <w:lang w:val="en-US"/>
          <w14:ligatures w14:val="standardContextual"/>
        </w:rPr>
      </w:pPr>
      <w:hyperlink w:anchor="_Toc165275771" w:history="1">
        <w:r w:rsidRPr="006D1792">
          <w:rPr>
            <w:rStyle w:val="Hyperlink"/>
            <w:noProof/>
          </w:rPr>
          <w:t>Tabel 13. Kavandatud tööde eeldatav maksumus</w:t>
        </w:r>
        <w:r>
          <w:rPr>
            <w:noProof/>
            <w:webHidden/>
          </w:rPr>
          <w:tab/>
        </w:r>
        <w:r>
          <w:rPr>
            <w:noProof/>
            <w:webHidden/>
          </w:rPr>
          <w:fldChar w:fldCharType="begin"/>
        </w:r>
        <w:r>
          <w:rPr>
            <w:noProof/>
            <w:webHidden/>
          </w:rPr>
          <w:instrText xml:space="preserve"> PAGEREF _Toc165275771 \h </w:instrText>
        </w:r>
        <w:r>
          <w:rPr>
            <w:noProof/>
            <w:webHidden/>
          </w:rPr>
        </w:r>
        <w:r>
          <w:rPr>
            <w:noProof/>
            <w:webHidden/>
          </w:rPr>
          <w:fldChar w:fldCharType="separate"/>
        </w:r>
        <w:r>
          <w:rPr>
            <w:noProof/>
            <w:webHidden/>
          </w:rPr>
          <w:t>42</w:t>
        </w:r>
        <w:r>
          <w:rPr>
            <w:noProof/>
            <w:webHidden/>
          </w:rPr>
          <w:fldChar w:fldCharType="end"/>
        </w:r>
      </w:hyperlink>
    </w:p>
    <w:p w14:paraId="54AA62CA" w14:textId="0F13870F" w:rsidR="00AF7850" w:rsidRDefault="00AF7850">
      <w:pPr>
        <w:pStyle w:val="TOC1"/>
        <w:rPr>
          <w:rFonts w:asciiTheme="minorHAnsi" w:eastAsiaTheme="minorEastAsia" w:hAnsiTheme="minorHAnsi"/>
          <w:noProof/>
          <w:kern w:val="2"/>
          <w:sz w:val="22"/>
          <w:lang w:val="en-US"/>
          <w14:ligatures w14:val="standardContextual"/>
        </w:rPr>
      </w:pPr>
      <w:hyperlink w:anchor="_Toc165275772" w:history="1">
        <w:r w:rsidRPr="006D1792">
          <w:rPr>
            <w:rStyle w:val="Hyperlink"/>
            <w:noProof/>
          </w:rPr>
          <w:t>5. Taastamistööde mõju analüüs</w:t>
        </w:r>
        <w:r>
          <w:rPr>
            <w:noProof/>
            <w:webHidden/>
          </w:rPr>
          <w:tab/>
        </w:r>
        <w:r>
          <w:rPr>
            <w:noProof/>
            <w:webHidden/>
          </w:rPr>
          <w:fldChar w:fldCharType="begin"/>
        </w:r>
        <w:r>
          <w:rPr>
            <w:noProof/>
            <w:webHidden/>
          </w:rPr>
          <w:instrText xml:space="preserve"> PAGEREF _Toc165275772 \h </w:instrText>
        </w:r>
        <w:r>
          <w:rPr>
            <w:noProof/>
            <w:webHidden/>
          </w:rPr>
        </w:r>
        <w:r>
          <w:rPr>
            <w:noProof/>
            <w:webHidden/>
          </w:rPr>
          <w:fldChar w:fldCharType="separate"/>
        </w:r>
        <w:r>
          <w:rPr>
            <w:noProof/>
            <w:webHidden/>
          </w:rPr>
          <w:t>43</w:t>
        </w:r>
        <w:r>
          <w:rPr>
            <w:noProof/>
            <w:webHidden/>
          </w:rPr>
          <w:fldChar w:fldCharType="end"/>
        </w:r>
      </w:hyperlink>
    </w:p>
    <w:p w14:paraId="279CC477" w14:textId="5345900D" w:rsidR="00AF7850" w:rsidRDefault="00AF7850">
      <w:pPr>
        <w:pStyle w:val="TOC2"/>
        <w:tabs>
          <w:tab w:val="right" w:leader="dot" w:pos="9016"/>
        </w:tabs>
        <w:rPr>
          <w:rFonts w:asciiTheme="minorHAnsi" w:eastAsiaTheme="minorEastAsia" w:hAnsiTheme="minorHAnsi"/>
          <w:noProof/>
          <w:kern w:val="2"/>
          <w:sz w:val="22"/>
          <w:lang w:val="en-US"/>
          <w14:ligatures w14:val="standardContextual"/>
        </w:rPr>
      </w:pPr>
      <w:hyperlink w:anchor="_Toc165275773" w:history="1">
        <w:r w:rsidRPr="006D1792">
          <w:rPr>
            <w:rStyle w:val="Hyperlink"/>
            <w:noProof/>
          </w:rPr>
          <w:t>5.1. Mõju looduskaitselistele väärtustele</w:t>
        </w:r>
        <w:r>
          <w:rPr>
            <w:noProof/>
            <w:webHidden/>
          </w:rPr>
          <w:tab/>
        </w:r>
        <w:r>
          <w:rPr>
            <w:noProof/>
            <w:webHidden/>
          </w:rPr>
          <w:fldChar w:fldCharType="begin"/>
        </w:r>
        <w:r>
          <w:rPr>
            <w:noProof/>
            <w:webHidden/>
          </w:rPr>
          <w:instrText xml:space="preserve"> PAGEREF _Toc165275773 \h </w:instrText>
        </w:r>
        <w:r>
          <w:rPr>
            <w:noProof/>
            <w:webHidden/>
          </w:rPr>
        </w:r>
        <w:r>
          <w:rPr>
            <w:noProof/>
            <w:webHidden/>
          </w:rPr>
          <w:fldChar w:fldCharType="separate"/>
        </w:r>
        <w:r>
          <w:rPr>
            <w:noProof/>
            <w:webHidden/>
          </w:rPr>
          <w:t>43</w:t>
        </w:r>
        <w:r>
          <w:rPr>
            <w:noProof/>
            <w:webHidden/>
          </w:rPr>
          <w:fldChar w:fldCharType="end"/>
        </w:r>
      </w:hyperlink>
    </w:p>
    <w:p w14:paraId="4429BDFB" w14:textId="6A4D33CC" w:rsidR="00AF7850" w:rsidRDefault="00AF7850">
      <w:pPr>
        <w:pStyle w:val="TOC3"/>
        <w:tabs>
          <w:tab w:val="right" w:leader="dot" w:pos="9016"/>
        </w:tabs>
        <w:rPr>
          <w:rFonts w:asciiTheme="minorHAnsi" w:eastAsiaTheme="minorEastAsia" w:hAnsiTheme="minorHAnsi"/>
          <w:noProof/>
          <w:kern w:val="2"/>
          <w:sz w:val="22"/>
          <w:lang w:val="en-US"/>
          <w14:ligatures w14:val="standardContextual"/>
        </w:rPr>
      </w:pPr>
      <w:hyperlink w:anchor="_Toc165275774" w:history="1">
        <w:r w:rsidRPr="006D1792">
          <w:rPr>
            <w:rStyle w:val="Hyperlink"/>
            <w:noProof/>
          </w:rPr>
          <w:t>Tabel 14. Taastamistööde eeldatav mõju alal esinevatele looduskaitselistele väärtustele</w:t>
        </w:r>
        <w:r>
          <w:rPr>
            <w:noProof/>
            <w:webHidden/>
          </w:rPr>
          <w:tab/>
        </w:r>
        <w:r>
          <w:rPr>
            <w:noProof/>
            <w:webHidden/>
          </w:rPr>
          <w:fldChar w:fldCharType="begin"/>
        </w:r>
        <w:r>
          <w:rPr>
            <w:noProof/>
            <w:webHidden/>
          </w:rPr>
          <w:instrText xml:space="preserve"> PAGEREF _Toc165275774 \h </w:instrText>
        </w:r>
        <w:r>
          <w:rPr>
            <w:noProof/>
            <w:webHidden/>
          </w:rPr>
        </w:r>
        <w:r>
          <w:rPr>
            <w:noProof/>
            <w:webHidden/>
          </w:rPr>
          <w:fldChar w:fldCharType="separate"/>
        </w:r>
        <w:r>
          <w:rPr>
            <w:noProof/>
            <w:webHidden/>
          </w:rPr>
          <w:t>43</w:t>
        </w:r>
        <w:r>
          <w:rPr>
            <w:noProof/>
            <w:webHidden/>
          </w:rPr>
          <w:fldChar w:fldCharType="end"/>
        </w:r>
      </w:hyperlink>
    </w:p>
    <w:p w14:paraId="106A1B3B" w14:textId="3D4B28EF" w:rsidR="00AF7850" w:rsidRDefault="00AF7850">
      <w:pPr>
        <w:pStyle w:val="TOC2"/>
        <w:tabs>
          <w:tab w:val="right" w:leader="dot" w:pos="9016"/>
        </w:tabs>
        <w:rPr>
          <w:rFonts w:asciiTheme="minorHAnsi" w:eastAsiaTheme="minorEastAsia" w:hAnsiTheme="minorHAnsi"/>
          <w:noProof/>
          <w:kern w:val="2"/>
          <w:sz w:val="22"/>
          <w:lang w:val="en-US"/>
          <w14:ligatures w14:val="standardContextual"/>
        </w:rPr>
      </w:pPr>
      <w:hyperlink w:anchor="_Toc165275775" w:history="1">
        <w:r w:rsidRPr="006D1792">
          <w:rPr>
            <w:rStyle w:val="Hyperlink"/>
            <w:noProof/>
          </w:rPr>
          <w:t>5.2. Mõju infrastruktuurile, eramaadele ja tulundusmetsale</w:t>
        </w:r>
        <w:r>
          <w:rPr>
            <w:noProof/>
            <w:webHidden/>
          </w:rPr>
          <w:tab/>
        </w:r>
        <w:r>
          <w:rPr>
            <w:noProof/>
            <w:webHidden/>
          </w:rPr>
          <w:fldChar w:fldCharType="begin"/>
        </w:r>
        <w:r>
          <w:rPr>
            <w:noProof/>
            <w:webHidden/>
          </w:rPr>
          <w:instrText xml:space="preserve"> PAGEREF _Toc165275775 \h </w:instrText>
        </w:r>
        <w:r>
          <w:rPr>
            <w:noProof/>
            <w:webHidden/>
          </w:rPr>
        </w:r>
        <w:r>
          <w:rPr>
            <w:noProof/>
            <w:webHidden/>
          </w:rPr>
          <w:fldChar w:fldCharType="separate"/>
        </w:r>
        <w:r>
          <w:rPr>
            <w:noProof/>
            <w:webHidden/>
          </w:rPr>
          <w:t>43</w:t>
        </w:r>
        <w:r>
          <w:rPr>
            <w:noProof/>
            <w:webHidden/>
          </w:rPr>
          <w:fldChar w:fldCharType="end"/>
        </w:r>
      </w:hyperlink>
    </w:p>
    <w:p w14:paraId="51A36021" w14:textId="22084870" w:rsidR="00AF7850" w:rsidRDefault="00AF7850">
      <w:pPr>
        <w:pStyle w:val="TOC3"/>
        <w:tabs>
          <w:tab w:val="right" w:leader="dot" w:pos="9016"/>
        </w:tabs>
        <w:rPr>
          <w:rFonts w:asciiTheme="minorHAnsi" w:eastAsiaTheme="minorEastAsia" w:hAnsiTheme="minorHAnsi"/>
          <w:noProof/>
          <w:kern w:val="2"/>
          <w:sz w:val="22"/>
          <w:lang w:val="en-US"/>
          <w14:ligatures w14:val="standardContextual"/>
        </w:rPr>
      </w:pPr>
      <w:hyperlink w:anchor="_Toc165275776" w:history="1">
        <w:r w:rsidRPr="006D1792">
          <w:rPr>
            <w:rStyle w:val="Hyperlink"/>
            <w:noProof/>
          </w:rPr>
          <w:t>Tabel 15. Taastamise mõjualasse jäävad maaomanikud</w:t>
        </w:r>
        <w:r>
          <w:rPr>
            <w:noProof/>
            <w:webHidden/>
          </w:rPr>
          <w:tab/>
        </w:r>
        <w:r>
          <w:rPr>
            <w:noProof/>
            <w:webHidden/>
          </w:rPr>
          <w:fldChar w:fldCharType="begin"/>
        </w:r>
        <w:r>
          <w:rPr>
            <w:noProof/>
            <w:webHidden/>
          </w:rPr>
          <w:instrText xml:space="preserve"> PAGEREF _Toc165275776 \h </w:instrText>
        </w:r>
        <w:r>
          <w:rPr>
            <w:noProof/>
            <w:webHidden/>
          </w:rPr>
        </w:r>
        <w:r>
          <w:rPr>
            <w:noProof/>
            <w:webHidden/>
          </w:rPr>
          <w:fldChar w:fldCharType="separate"/>
        </w:r>
        <w:r>
          <w:rPr>
            <w:noProof/>
            <w:webHidden/>
          </w:rPr>
          <w:t>45</w:t>
        </w:r>
        <w:r>
          <w:rPr>
            <w:noProof/>
            <w:webHidden/>
          </w:rPr>
          <w:fldChar w:fldCharType="end"/>
        </w:r>
      </w:hyperlink>
    </w:p>
    <w:p w14:paraId="03ABA696" w14:textId="2470E94A" w:rsidR="00AF7850" w:rsidRDefault="00AF7850">
      <w:pPr>
        <w:pStyle w:val="TOC3"/>
        <w:tabs>
          <w:tab w:val="right" w:leader="dot" w:pos="9016"/>
        </w:tabs>
        <w:rPr>
          <w:rFonts w:asciiTheme="minorHAnsi" w:eastAsiaTheme="minorEastAsia" w:hAnsiTheme="minorHAnsi"/>
          <w:noProof/>
          <w:kern w:val="2"/>
          <w:sz w:val="22"/>
          <w:lang w:val="en-US"/>
          <w14:ligatures w14:val="standardContextual"/>
        </w:rPr>
      </w:pPr>
      <w:hyperlink w:anchor="_Toc165275777" w:history="1">
        <w:r w:rsidRPr="006D1792">
          <w:rPr>
            <w:rStyle w:val="Hyperlink"/>
            <w:noProof/>
          </w:rPr>
          <w:t>Tabel 16. Taastamise mõjualasse jääv infrastruktuur</w:t>
        </w:r>
        <w:r>
          <w:rPr>
            <w:noProof/>
            <w:webHidden/>
          </w:rPr>
          <w:tab/>
        </w:r>
        <w:r>
          <w:rPr>
            <w:noProof/>
            <w:webHidden/>
          </w:rPr>
          <w:fldChar w:fldCharType="begin"/>
        </w:r>
        <w:r>
          <w:rPr>
            <w:noProof/>
            <w:webHidden/>
          </w:rPr>
          <w:instrText xml:space="preserve"> PAGEREF _Toc165275777 \h </w:instrText>
        </w:r>
        <w:r>
          <w:rPr>
            <w:noProof/>
            <w:webHidden/>
          </w:rPr>
        </w:r>
        <w:r>
          <w:rPr>
            <w:noProof/>
            <w:webHidden/>
          </w:rPr>
          <w:fldChar w:fldCharType="separate"/>
        </w:r>
        <w:r>
          <w:rPr>
            <w:noProof/>
            <w:webHidden/>
          </w:rPr>
          <w:t>45</w:t>
        </w:r>
        <w:r>
          <w:rPr>
            <w:noProof/>
            <w:webHidden/>
          </w:rPr>
          <w:fldChar w:fldCharType="end"/>
        </w:r>
      </w:hyperlink>
    </w:p>
    <w:p w14:paraId="6B227EBD" w14:textId="0EE4BE2E" w:rsidR="00AF7850" w:rsidRDefault="00AF7850">
      <w:pPr>
        <w:pStyle w:val="TOC1"/>
        <w:rPr>
          <w:rFonts w:asciiTheme="minorHAnsi" w:eastAsiaTheme="minorEastAsia" w:hAnsiTheme="minorHAnsi"/>
          <w:noProof/>
          <w:kern w:val="2"/>
          <w:sz w:val="22"/>
          <w:lang w:val="en-US"/>
          <w14:ligatures w14:val="standardContextual"/>
        </w:rPr>
      </w:pPr>
      <w:hyperlink w:anchor="_Toc165275778" w:history="1">
        <w:r w:rsidRPr="006D1792">
          <w:rPr>
            <w:rStyle w:val="Hyperlink"/>
            <w:noProof/>
          </w:rPr>
          <w:t>6. Looduskaitselised piirangud</w:t>
        </w:r>
        <w:r>
          <w:rPr>
            <w:noProof/>
            <w:webHidden/>
          </w:rPr>
          <w:tab/>
        </w:r>
        <w:r>
          <w:rPr>
            <w:noProof/>
            <w:webHidden/>
          </w:rPr>
          <w:fldChar w:fldCharType="begin"/>
        </w:r>
        <w:r>
          <w:rPr>
            <w:noProof/>
            <w:webHidden/>
          </w:rPr>
          <w:instrText xml:space="preserve"> PAGEREF _Toc165275778 \h </w:instrText>
        </w:r>
        <w:r>
          <w:rPr>
            <w:noProof/>
            <w:webHidden/>
          </w:rPr>
        </w:r>
        <w:r>
          <w:rPr>
            <w:noProof/>
            <w:webHidden/>
          </w:rPr>
          <w:fldChar w:fldCharType="separate"/>
        </w:r>
        <w:r>
          <w:rPr>
            <w:noProof/>
            <w:webHidden/>
          </w:rPr>
          <w:t>46</w:t>
        </w:r>
        <w:r>
          <w:rPr>
            <w:noProof/>
            <w:webHidden/>
          </w:rPr>
          <w:fldChar w:fldCharType="end"/>
        </w:r>
      </w:hyperlink>
    </w:p>
    <w:p w14:paraId="50502812" w14:textId="256505FC" w:rsidR="00D67F6F" w:rsidRDefault="00645740">
      <w:pPr>
        <w:spacing w:before="0" w:after="160" w:line="259" w:lineRule="auto"/>
        <w:jc w:val="left"/>
      </w:pPr>
      <w:r>
        <w:fldChar w:fldCharType="end"/>
      </w:r>
    </w:p>
    <w:p w14:paraId="548D4D10" w14:textId="77777777" w:rsidR="00D67F6F" w:rsidRDefault="00D67F6F">
      <w:pPr>
        <w:spacing w:before="0" w:after="160" w:line="259" w:lineRule="auto"/>
        <w:jc w:val="left"/>
      </w:pPr>
      <w:r>
        <w:br w:type="page"/>
      </w:r>
    </w:p>
    <w:p w14:paraId="17D3BCE2" w14:textId="2E1E1EB8" w:rsidR="002428BA" w:rsidRPr="00827202" w:rsidRDefault="002428BA">
      <w:pPr>
        <w:spacing w:before="0" w:after="160" w:line="259" w:lineRule="auto"/>
        <w:jc w:val="left"/>
        <w:rPr>
          <w:b/>
          <w:bCs/>
          <w:sz w:val="28"/>
          <w:szCs w:val="28"/>
        </w:rPr>
      </w:pPr>
      <w:r w:rsidRPr="00827202">
        <w:rPr>
          <w:b/>
          <w:bCs/>
          <w:sz w:val="28"/>
          <w:szCs w:val="28"/>
        </w:rPr>
        <w:lastRenderedPageBreak/>
        <w:t>Joonised</w:t>
      </w:r>
    </w:p>
    <w:p w14:paraId="7E79B948" w14:textId="6B75D8DF" w:rsidR="00E079F1" w:rsidRPr="007F6FAF" w:rsidRDefault="007F6FAF">
      <w:pPr>
        <w:pStyle w:val="ListParagraph"/>
        <w:numPr>
          <w:ilvl w:val="0"/>
          <w:numId w:val="1"/>
        </w:numPr>
      </w:pPr>
      <w:bookmarkStart w:id="1" w:name="_Ref64451385"/>
      <w:r w:rsidRPr="007F6FAF">
        <w:t xml:space="preserve">Taastamisala </w:t>
      </w:r>
      <w:r w:rsidR="009D43E3">
        <w:t>üldskeem</w:t>
      </w:r>
      <w:r w:rsidR="00DF297E" w:rsidRPr="007F6FAF">
        <w:t xml:space="preserve"> </w:t>
      </w:r>
      <w:r w:rsidR="00E079F1" w:rsidRPr="007F6FAF">
        <w:t>– M 1:</w:t>
      </w:r>
      <w:r w:rsidR="000156EE" w:rsidRPr="007F6FAF">
        <w:t>1</w:t>
      </w:r>
      <w:r w:rsidR="00F36002" w:rsidRPr="007F6FAF">
        <w:t>5</w:t>
      </w:r>
      <w:r w:rsidR="00E079F1" w:rsidRPr="007F6FAF">
        <w:t>000</w:t>
      </w:r>
      <w:bookmarkEnd w:id="1"/>
    </w:p>
    <w:p w14:paraId="43748594" w14:textId="0B6878DE" w:rsidR="00DF297E" w:rsidRPr="007F6FAF" w:rsidRDefault="00E32457">
      <w:pPr>
        <w:pStyle w:val="ListParagraph"/>
        <w:numPr>
          <w:ilvl w:val="0"/>
          <w:numId w:val="12"/>
        </w:numPr>
        <w:ind w:left="564"/>
      </w:pPr>
      <w:bookmarkStart w:id="2" w:name="_Ref106222522"/>
      <w:bookmarkStart w:id="3" w:name="_Ref145515082"/>
      <w:bookmarkStart w:id="4" w:name="_Ref96678485"/>
      <w:r>
        <w:t xml:space="preserve">Taastamisala uurimistööde kaart </w:t>
      </w:r>
      <w:r w:rsidR="00DF297E" w:rsidRPr="007F6FAF">
        <w:t>–</w:t>
      </w:r>
      <w:r w:rsidR="00421696" w:rsidRPr="007F6FAF">
        <w:t xml:space="preserve"> </w:t>
      </w:r>
      <w:bookmarkEnd w:id="2"/>
      <w:r w:rsidR="00F36002" w:rsidRPr="007F6FAF">
        <w:t>M 1:5000</w:t>
      </w:r>
      <w:bookmarkEnd w:id="3"/>
    </w:p>
    <w:p w14:paraId="78384965" w14:textId="130D1AD7" w:rsidR="000156EE" w:rsidRPr="007F6FAF" w:rsidRDefault="00E32457" w:rsidP="000156EE">
      <w:pPr>
        <w:pStyle w:val="ListParagraph"/>
        <w:numPr>
          <w:ilvl w:val="0"/>
          <w:numId w:val="12"/>
        </w:numPr>
        <w:ind w:left="564"/>
      </w:pPr>
      <w:bookmarkStart w:id="5" w:name="_Ref150461404"/>
      <w:bookmarkStart w:id="6" w:name="_Ref124692927"/>
      <w:bookmarkEnd w:id="4"/>
      <w:r>
        <w:t xml:space="preserve">Taastamisala uurimistööde kaart </w:t>
      </w:r>
      <w:r w:rsidR="000156EE" w:rsidRPr="007F6FAF">
        <w:t>– M 1:5000</w:t>
      </w:r>
      <w:bookmarkEnd w:id="5"/>
    </w:p>
    <w:p w14:paraId="75C3EADD" w14:textId="37D9CD8F" w:rsidR="000156EE" w:rsidRPr="007F6FAF" w:rsidRDefault="00E32457" w:rsidP="000156EE">
      <w:pPr>
        <w:pStyle w:val="ListParagraph"/>
        <w:numPr>
          <w:ilvl w:val="1"/>
          <w:numId w:val="12"/>
        </w:numPr>
      </w:pPr>
      <w:bookmarkStart w:id="7" w:name="_Ref150461519"/>
      <w:r>
        <w:t xml:space="preserve">Valgalade </w:t>
      </w:r>
      <w:r w:rsidR="00004EBF">
        <w:t xml:space="preserve">paiknemise ja vee liikumise </w:t>
      </w:r>
      <w:r>
        <w:t>kaart</w:t>
      </w:r>
      <w:r w:rsidRPr="007F6FAF">
        <w:t xml:space="preserve"> </w:t>
      </w:r>
      <w:r w:rsidR="000156EE" w:rsidRPr="007F6FAF">
        <w:t>– M 1:5000</w:t>
      </w:r>
      <w:bookmarkEnd w:id="7"/>
    </w:p>
    <w:p w14:paraId="3EA22FC3" w14:textId="36A4BD2E" w:rsidR="005C1D06" w:rsidRDefault="00004EBF" w:rsidP="005C1D06">
      <w:pPr>
        <w:pStyle w:val="ListParagraph"/>
        <w:numPr>
          <w:ilvl w:val="1"/>
          <w:numId w:val="12"/>
        </w:numPr>
      </w:pPr>
      <w:bookmarkStart w:id="8" w:name="_Ref150461524"/>
      <w:r>
        <w:t>Valgalade paiknemise ja vee liikumise kaart</w:t>
      </w:r>
      <w:r w:rsidR="00E32457" w:rsidRPr="007F6FAF">
        <w:t xml:space="preserve"> </w:t>
      </w:r>
      <w:r w:rsidR="005C1D06" w:rsidRPr="007F6FAF">
        <w:t>– M 1:5000</w:t>
      </w:r>
      <w:bookmarkEnd w:id="8"/>
    </w:p>
    <w:p w14:paraId="111CF033" w14:textId="50E3C580" w:rsidR="00824E6B" w:rsidRDefault="00824E6B" w:rsidP="00824E6B">
      <w:pPr>
        <w:pStyle w:val="ListParagraph"/>
        <w:numPr>
          <w:ilvl w:val="2"/>
          <w:numId w:val="12"/>
        </w:numPr>
      </w:pPr>
      <w:bookmarkStart w:id="9" w:name="_Ref158277873"/>
      <w:r>
        <w:t>Taastamisala mullastikukaart – M 1:5000</w:t>
      </w:r>
      <w:bookmarkEnd w:id="9"/>
    </w:p>
    <w:p w14:paraId="5F2D5984" w14:textId="4F8557B9" w:rsidR="00824E6B" w:rsidRPr="007F6FAF" w:rsidRDefault="00824E6B" w:rsidP="00824E6B">
      <w:pPr>
        <w:pStyle w:val="ListParagraph"/>
        <w:numPr>
          <w:ilvl w:val="2"/>
          <w:numId w:val="12"/>
        </w:numPr>
      </w:pPr>
      <w:bookmarkStart w:id="10" w:name="_Ref158277881"/>
      <w:r>
        <w:t>Taastamisala mullastikukaart – M 1:5000</w:t>
      </w:r>
      <w:bookmarkEnd w:id="10"/>
    </w:p>
    <w:p w14:paraId="6F270C6C" w14:textId="251B34F2" w:rsidR="005C1D06" w:rsidRPr="007F6FAF" w:rsidRDefault="009D43E3" w:rsidP="00824E6B">
      <w:pPr>
        <w:pStyle w:val="ListParagraph"/>
        <w:numPr>
          <w:ilvl w:val="3"/>
          <w:numId w:val="12"/>
        </w:numPr>
      </w:pPr>
      <w:bookmarkStart w:id="11" w:name="_Ref150461551"/>
      <w:r>
        <w:t>Alal planeeritavad tegevused</w:t>
      </w:r>
      <w:r w:rsidR="005C1D06" w:rsidRPr="007F6FAF">
        <w:t xml:space="preserve"> – M 1:5000</w:t>
      </w:r>
      <w:bookmarkEnd w:id="11"/>
    </w:p>
    <w:p w14:paraId="1B2663CC" w14:textId="1811DE20" w:rsidR="005C1D06" w:rsidRPr="007F6FAF" w:rsidRDefault="009D43E3" w:rsidP="00824E6B">
      <w:pPr>
        <w:pStyle w:val="ListParagraph"/>
        <w:numPr>
          <w:ilvl w:val="3"/>
          <w:numId w:val="12"/>
        </w:numPr>
      </w:pPr>
      <w:bookmarkStart w:id="12" w:name="_Ref150461546"/>
      <w:r>
        <w:t>Alal planeeritavad tegevused</w:t>
      </w:r>
      <w:r w:rsidRPr="007F6FAF">
        <w:t xml:space="preserve"> </w:t>
      </w:r>
      <w:r w:rsidR="005C1D06" w:rsidRPr="007F6FAF">
        <w:t>– M 1:5000</w:t>
      </w:r>
      <w:bookmarkEnd w:id="12"/>
    </w:p>
    <w:p w14:paraId="27C48BA2" w14:textId="31355D5B" w:rsidR="0013568E" w:rsidRPr="007F6FAF" w:rsidRDefault="009D43E3" w:rsidP="00824E6B">
      <w:pPr>
        <w:pStyle w:val="ListParagraph"/>
        <w:numPr>
          <w:ilvl w:val="4"/>
          <w:numId w:val="12"/>
        </w:numPr>
      </w:pPr>
      <w:bookmarkStart w:id="13" w:name="_Ref150462189"/>
      <w:r>
        <w:t>Maapinna kõrgusmudel ja kavandatavad paisud</w:t>
      </w:r>
      <w:r w:rsidR="00C60B53" w:rsidRPr="007F6FAF">
        <w:t xml:space="preserve"> – M 1:5000</w:t>
      </w:r>
      <w:bookmarkEnd w:id="13"/>
    </w:p>
    <w:p w14:paraId="5815C551" w14:textId="4684D472" w:rsidR="007F6FAF" w:rsidRPr="007F6FAF" w:rsidRDefault="009D43E3" w:rsidP="00824E6B">
      <w:pPr>
        <w:pStyle w:val="ListParagraph"/>
        <w:numPr>
          <w:ilvl w:val="4"/>
          <w:numId w:val="12"/>
        </w:numPr>
      </w:pPr>
      <w:bookmarkStart w:id="14" w:name="_Ref150462184"/>
      <w:r>
        <w:t>Maapinna kõrgusmudel ja kavandatavad paisud</w:t>
      </w:r>
      <w:r w:rsidRPr="007F6FAF">
        <w:t xml:space="preserve"> </w:t>
      </w:r>
      <w:r w:rsidR="00C60B53" w:rsidRPr="007F6FAF">
        <w:t>– M 1:5000</w:t>
      </w:r>
      <w:bookmarkEnd w:id="6"/>
      <w:bookmarkEnd w:id="14"/>
    </w:p>
    <w:p w14:paraId="251AC375" w14:textId="193D5A1C" w:rsidR="007F6FAF" w:rsidRDefault="009D43E3" w:rsidP="00824E6B">
      <w:pPr>
        <w:pStyle w:val="ListParagraph"/>
        <w:numPr>
          <w:ilvl w:val="0"/>
          <w:numId w:val="43"/>
        </w:numPr>
      </w:pPr>
      <w:bookmarkStart w:id="15" w:name="_Ref158278046"/>
      <w:r>
        <w:t>Paisu ehitusjoonis</w:t>
      </w:r>
      <w:r w:rsidR="007F6FAF" w:rsidRPr="007F6FAF">
        <w:t xml:space="preserve"> M 1:100</w:t>
      </w:r>
      <w:bookmarkEnd w:id="15"/>
    </w:p>
    <w:p w14:paraId="267F2CD5" w14:textId="4AE37DAD" w:rsidR="009D43E3" w:rsidRDefault="009D43E3" w:rsidP="00824E6B">
      <w:pPr>
        <w:pStyle w:val="ListParagraph"/>
        <w:numPr>
          <w:ilvl w:val="6"/>
          <w:numId w:val="12"/>
        </w:numPr>
      </w:pPr>
      <w:r>
        <w:t>Kraavide sulgemise mõju vee liikumisele</w:t>
      </w:r>
      <w:r w:rsidRPr="007F6FAF">
        <w:t xml:space="preserve"> – M 1:5000</w:t>
      </w:r>
    </w:p>
    <w:p w14:paraId="717AB102" w14:textId="65A8446D" w:rsidR="00824E6B" w:rsidRDefault="009D43E3" w:rsidP="00824E6B">
      <w:pPr>
        <w:pStyle w:val="ListParagraph"/>
        <w:numPr>
          <w:ilvl w:val="6"/>
          <w:numId w:val="12"/>
        </w:numPr>
      </w:pPr>
      <w:r>
        <w:t>Kraavide sulgemise mõju vee liikumisele</w:t>
      </w:r>
      <w:r w:rsidRPr="007F6FAF">
        <w:t xml:space="preserve"> – M 1:5000</w:t>
      </w:r>
    </w:p>
    <w:p w14:paraId="75F5A4A1" w14:textId="3CFA6B9C" w:rsidR="000615AB" w:rsidRDefault="000615AB" w:rsidP="001637BB">
      <w:pPr>
        <w:pStyle w:val="ListParagraph"/>
        <w:numPr>
          <w:ilvl w:val="0"/>
          <w:numId w:val="56"/>
        </w:numPr>
      </w:pPr>
      <w:bookmarkStart w:id="16" w:name="_Ref165014035"/>
      <w:r>
        <w:t xml:space="preserve">Kraavide 203 </w:t>
      </w:r>
      <w:r w:rsidR="001637BB">
        <w:t xml:space="preserve">- </w:t>
      </w:r>
      <w:r>
        <w:t>20</w:t>
      </w:r>
      <w:r w:rsidR="001637BB">
        <w:t>6</w:t>
      </w:r>
      <w:r>
        <w:t xml:space="preserve"> pikiprofiil</w:t>
      </w:r>
      <w:r w:rsidR="001637BB">
        <w:t>id</w:t>
      </w:r>
      <w:r>
        <w:t xml:space="preserve"> </w:t>
      </w:r>
      <w:r w:rsidRPr="007F6FAF">
        <w:t xml:space="preserve">– </w:t>
      </w:r>
      <w:proofErr w:type="spellStart"/>
      <w:r>
        <w:t>Mv</w:t>
      </w:r>
      <w:proofErr w:type="spellEnd"/>
      <w:r>
        <w:t xml:space="preserve"> 1:50, </w:t>
      </w:r>
      <w:r w:rsidRPr="007F6FAF">
        <w:t>M</w:t>
      </w:r>
      <w:r>
        <w:t>h</w:t>
      </w:r>
      <w:r w:rsidRPr="007F6FAF">
        <w:t xml:space="preserve"> 1:5000</w:t>
      </w:r>
      <w:bookmarkEnd w:id="16"/>
    </w:p>
    <w:p w14:paraId="0F834ACA" w14:textId="540A31E4" w:rsidR="000615AB" w:rsidRDefault="000615AB" w:rsidP="00A30418">
      <w:pPr>
        <w:pStyle w:val="ListParagraph"/>
        <w:numPr>
          <w:ilvl w:val="0"/>
          <w:numId w:val="47"/>
        </w:numPr>
      </w:pPr>
      <w:bookmarkStart w:id="17" w:name="_Ref165013720"/>
      <w:r w:rsidRPr="000615AB">
        <w:t>Taastamisaladele ligipääse kirjeldav kaart</w:t>
      </w:r>
      <w:r>
        <w:t xml:space="preserve"> </w:t>
      </w:r>
      <w:r w:rsidRPr="007F6FAF">
        <w:t>– M 1:</w:t>
      </w:r>
      <w:r>
        <w:t>1</w:t>
      </w:r>
      <w:r w:rsidRPr="007F6FAF">
        <w:t>5000</w:t>
      </w:r>
      <w:bookmarkEnd w:id="17"/>
    </w:p>
    <w:p w14:paraId="5AD39D8C" w14:textId="5C07CE79" w:rsidR="00675566" w:rsidRDefault="00675566" w:rsidP="001637BB">
      <w:pPr>
        <w:pStyle w:val="ListParagraph"/>
        <w:numPr>
          <w:ilvl w:val="8"/>
          <w:numId w:val="55"/>
        </w:numPr>
      </w:pPr>
      <w:r w:rsidRPr="00C84A16">
        <w:t>Alal planeeritavad tegevused (PIIRANGUTEGA) (MITTE AVALIK)</w:t>
      </w:r>
      <w:r>
        <w:t xml:space="preserve"> – M 1:500</w:t>
      </w:r>
      <w:r>
        <w:t>0</w:t>
      </w:r>
    </w:p>
    <w:p w14:paraId="56DB71D6" w14:textId="3BAAF835" w:rsidR="001637BB" w:rsidRDefault="001637BB" w:rsidP="001637BB">
      <w:pPr>
        <w:pStyle w:val="ListParagraph"/>
        <w:numPr>
          <w:ilvl w:val="8"/>
          <w:numId w:val="55"/>
        </w:numPr>
      </w:pPr>
      <w:r w:rsidRPr="00C84A16">
        <w:t>Alal planeeritavad tegevused (PIIRANGUTEGA) (MITTE AVALIK)</w:t>
      </w:r>
      <w:r>
        <w:t xml:space="preserve"> – M 1:5000</w:t>
      </w:r>
    </w:p>
    <w:p w14:paraId="3843068C" w14:textId="77777777" w:rsidR="00877959" w:rsidRDefault="00877959" w:rsidP="00877959">
      <w:pPr>
        <w:spacing w:before="0" w:after="160" w:line="259" w:lineRule="auto"/>
        <w:jc w:val="left"/>
        <w:rPr>
          <w:b/>
          <w:bCs/>
          <w:sz w:val="28"/>
          <w:szCs w:val="28"/>
        </w:rPr>
      </w:pPr>
      <w:r w:rsidRPr="009A568A">
        <w:rPr>
          <w:b/>
          <w:bCs/>
          <w:sz w:val="28"/>
          <w:szCs w:val="28"/>
        </w:rPr>
        <w:t>Lisad</w:t>
      </w:r>
    </w:p>
    <w:p w14:paraId="6EC6CBBD" w14:textId="77777777" w:rsidR="002E556D" w:rsidRPr="00A821E7" w:rsidRDefault="002E556D" w:rsidP="002E556D">
      <w:pPr>
        <w:pStyle w:val="ListParagraph"/>
        <w:numPr>
          <w:ilvl w:val="1"/>
          <w:numId w:val="4"/>
        </w:numPr>
      </w:pPr>
      <w:bookmarkStart w:id="18" w:name="_Ref114822671"/>
      <w:r w:rsidRPr="00A821E7">
        <w:t>Ametiasutuste kooskõlastuste koondtabel ja kooskõlastused</w:t>
      </w:r>
      <w:bookmarkEnd w:id="18"/>
    </w:p>
    <w:p w14:paraId="5B830C17" w14:textId="77777777" w:rsidR="002E556D" w:rsidRPr="00A821E7" w:rsidRDefault="002E556D" w:rsidP="002E556D">
      <w:pPr>
        <w:pStyle w:val="ListParagraph"/>
        <w:numPr>
          <w:ilvl w:val="1"/>
          <w:numId w:val="4"/>
        </w:numPr>
      </w:pPr>
      <w:r w:rsidRPr="00A821E7">
        <w:t>Maaomanike kooskõlastuste koondtabel</w:t>
      </w:r>
    </w:p>
    <w:p w14:paraId="6D1C689D" w14:textId="2DD9A30A" w:rsidR="007F6FAF" w:rsidRPr="007F6FAF" w:rsidRDefault="00D67F6F" w:rsidP="00877959">
      <w:pPr>
        <w:pStyle w:val="ListParagraph"/>
        <w:numPr>
          <w:ilvl w:val="0"/>
          <w:numId w:val="4"/>
        </w:numPr>
      </w:pPr>
      <w:bookmarkStart w:id="19" w:name="_Ref158274016"/>
      <w:r w:rsidRPr="007F6FAF">
        <w:t>Koosolekute protokollid</w:t>
      </w:r>
      <w:bookmarkEnd w:id="19"/>
    </w:p>
    <w:p w14:paraId="15340412" w14:textId="467E50A3" w:rsidR="007F6FAF" w:rsidRDefault="007F6FAF" w:rsidP="00877959">
      <w:pPr>
        <w:pStyle w:val="ListParagraph"/>
        <w:numPr>
          <w:ilvl w:val="0"/>
          <w:numId w:val="4"/>
        </w:numPr>
      </w:pPr>
      <w:r w:rsidRPr="007F6FAF">
        <w:t>SHP kihid (digitaalne lisa)</w:t>
      </w:r>
    </w:p>
    <w:p w14:paraId="5614998F" w14:textId="6F8F2B77" w:rsidR="00D67F6F" w:rsidRDefault="00D67F6F" w:rsidP="00877959">
      <w:pPr>
        <w:pStyle w:val="ListParagraph"/>
        <w:numPr>
          <w:ilvl w:val="0"/>
          <w:numId w:val="4"/>
        </w:numPr>
      </w:pPr>
      <w:r>
        <w:t>Maaomanike kooskõlastused (mitte avalik)</w:t>
      </w:r>
    </w:p>
    <w:p w14:paraId="6F0C36A4" w14:textId="23782BC5" w:rsidR="00F86E35" w:rsidRPr="007F6FAF" w:rsidRDefault="00F86E35" w:rsidP="00877959">
      <w:pPr>
        <w:pStyle w:val="ListParagraph"/>
        <w:numPr>
          <w:ilvl w:val="0"/>
          <w:numId w:val="4"/>
        </w:numPr>
      </w:pPr>
      <w:bookmarkStart w:id="20" w:name="_Ref165145559"/>
      <w:r w:rsidRPr="00F86E35">
        <w:t>Projekti tegevuste eeldatav mõju metsise seisundile Lodja metsise püsielupaigas</w:t>
      </w:r>
      <w:bookmarkEnd w:id="20"/>
    </w:p>
    <w:p w14:paraId="381265F7" w14:textId="054F4EB4" w:rsidR="00F86E35" w:rsidRPr="009A568A" w:rsidRDefault="007436AF" w:rsidP="00877959">
      <w:r w:rsidRPr="009A568A">
        <w:br w:type="page"/>
      </w:r>
    </w:p>
    <w:p w14:paraId="386D967B" w14:textId="716F92EE" w:rsidR="005710EF" w:rsidRPr="009A568A" w:rsidRDefault="005710EF" w:rsidP="008B4659">
      <w:pPr>
        <w:pStyle w:val="ListParagraph"/>
        <w:numPr>
          <w:ilvl w:val="0"/>
          <w:numId w:val="24"/>
        </w:numPr>
        <w:spacing w:before="0" w:after="160" w:line="259" w:lineRule="auto"/>
        <w:jc w:val="left"/>
        <w:rPr>
          <w:rStyle w:val="Heading1Char"/>
        </w:rPr>
      </w:pPr>
      <w:bookmarkStart w:id="21" w:name="_Toc165275738"/>
      <w:r w:rsidRPr="009A568A">
        <w:rPr>
          <w:rStyle w:val="Heading1Char"/>
        </w:rPr>
        <w:lastRenderedPageBreak/>
        <w:t>Sissejuhatus</w:t>
      </w:r>
      <w:bookmarkEnd w:id="21"/>
    </w:p>
    <w:p w14:paraId="1424AC43" w14:textId="78DD57A6" w:rsidR="005710EF" w:rsidRDefault="005710EF" w:rsidP="00EC1063">
      <w:r w:rsidRPr="006E301F">
        <w:t xml:space="preserve">Käesoleva Lodja veerežiimi taastamise </w:t>
      </w:r>
      <w:r w:rsidR="006E301F" w:rsidRPr="006E301F">
        <w:t>projekti</w:t>
      </w:r>
      <w:r w:rsidRPr="006E301F">
        <w:t xml:space="preserve"> on koostanud AS Projekteerimisbüroo Maa ja Vesi (</w:t>
      </w:r>
      <w:proofErr w:type="spellStart"/>
      <w:r w:rsidRPr="006E301F">
        <w:t>Mater</w:t>
      </w:r>
      <w:proofErr w:type="spellEnd"/>
      <w:r w:rsidRPr="006E301F">
        <w:t xml:space="preserve"> </w:t>
      </w:r>
      <w:proofErr w:type="spellStart"/>
      <w:r w:rsidRPr="006E301F">
        <w:t>reg</w:t>
      </w:r>
      <w:proofErr w:type="spellEnd"/>
      <w:r w:rsidRPr="006E301F">
        <w:t>. nr. M</w:t>
      </w:r>
      <w:r w:rsidR="008D1A95" w:rsidRPr="006E301F">
        <w:t>U</w:t>
      </w:r>
      <w:r w:rsidRPr="006E301F">
        <w:t>0008-00</w:t>
      </w:r>
      <w:r w:rsidR="008D1A95" w:rsidRPr="006E301F">
        <w:t xml:space="preserve"> ja </w:t>
      </w:r>
      <w:proofErr w:type="spellStart"/>
      <w:r w:rsidR="008D1A95" w:rsidRPr="006E301F">
        <w:t>Mater</w:t>
      </w:r>
      <w:proofErr w:type="spellEnd"/>
      <w:r w:rsidR="008D1A95" w:rsidRPr="006E301F">
        <w:t xml:space="preserve"> </w:t>
      </w:r>
      <w:proofErr w:type="spellStart"/>
      <w:r w:rsidR="008D1A95" w:rsidRPr="006E301F">
        <w:t>reg</w:t>
      </w:r>
      <w:proofErr w:type="spellEnd"/>
      <w:r w:rsidR="008D1A95" w:rsidRPr="006E301F">
        <w:t>. nr. MP0008-00</w:t>
      </w:r>
      <w:r w:rsidRPr="006E301F">
        <w:t>) Riigimetsa Majandamise Keskuse tellimusel.</w:t>
      </w:r>
    </w:p>
    <w:p w14:paraId="631E4C80" w14:textId="0FF3F42F" w:rsidR="00D659E9" w:rsidRPr="006E301F" w:rsidRDefault="00D659E9" w:rsidP="00EC1063">
      <w:r w:rsidRPr="00D659E9">
        <w:t xml:space="preserve">Projekti aluseks on Rail Baltica Pärnu maakonnaplaneeringu, Lõuna-Pärnumaa planeeringu, Natura hindamise hüvitusmeetmete kava ja projekteerimine on finantseeritud rahastusallikast CEF8 tegevus G2.3 (Design </w:t>
      </w:r>
      <w:proofErr w:type="spellStart"/>
      <w:r w:rsidRPr="00D659E9">
        <w:t>works</w:t>
      </w:r>
      <w:proofErr w:type="spellEnd"/>
      <w:r w:rsidRPr="00D659E9">
        <w:t xml:space="preserve"> </w:t>
      </w:r>
      <w:proofErr w:type="spellStart"/>
      <w:r w:rsidRPr="00D659E9">
        <w:t>for</w:t>
      </w:r>
      <w:proofErr w:type="spellEnd"/>
      <w:r w:rsidRPr="00D659E9">
        <w:t xml:space="preserve"> </w:t>
      </w:r>
      <w:proofErr w:type="spellStart"/>
      <w:r w:rsidRPr="00D659E9">
        <w:t>capercaillie</w:t>
      </w:r>
      <w:proofErr w:type="spellEnd"/>
      <w:r w:rsidRPr="00D659E9">
        <w:t xml:space="preserve"> </w:t>
      </w:r>
      <w:proofErr w:type="spellStart"/>
      <w:r w:rsidRPr="00D659E9">
        <w:t>mitigation</w:t>
      </w:r>
      <w:proofErr w:type="spellEnd"/>
      <w:r w:rsidRPr="00D659E9">
        <w:t xml:space="preserve"> </w:t>
      </w:r>
      <w:proofErr w:type="spellStart"/>
      <w:r w:rsidRPr="00D659E9">
        <w:t>measures</w:t>
      </w:r>
      <w:proofErr w:type="spellEnd"/>
      <w:r w:rsidRPr="00D659E9">
        <w:t xml:space="preserve"> </w:t>
      </w:r>
      <w:proofErr w:type="spellStart"/>
      <w:r w:rsidRPr="00D659E9">
        <w:t>from</w:t>
      </w:r>
      <w:proofErr w:type="spellEnd"/>
      <w:r w:rsidRPr="00D659E9">
        <w:t xml:space="preserve"> Pärnu </w:t>
      </w:r>
      <w:proofErr w:type="spellStart"/>
      <w:r w:rsidRPr="00D659E9">
        <w:t>to</w:t>
      </w:r>
      <w:proofErr w:type="spellEnd"/>
      <w:r w:rsidRPr="00D659E9">
        <w:t xml:space="preserve"> Estonia/Latvia </w:t>
      </w:r>
      <w:proofErr w:type="spellStart"/>
      <w:r w:rsidRPr="00D659E9">
        <w:t>border</w:t>
      </w:r>
      <w:proofErr w:type="spellEnd"/>
      <w:r w:rsidRPr="00D659E9">
        <w:t>).</w:t>
      </w:r>
    </w:p>
    <w:p w14:paraId="06AE841D" w14:textId="4046F03D" w:rsidR="006E301F" w:rsidRPr="006E301F" w:rsidRDefault="005710EF" w:rsidP="00EC1063">
      <w:r w:rsidRPr="006E301F">
        <w:t xml:space="preserve">Lodja taastamisala koosneb viiest eraldiseisvast osast. Taastamisala paikneb Pärnu maakonnas, Saarde vallas, Lodja külas. </w:t>
      </w:r>
      <w:r w:rsidRPr="009D43E3">
        <w:t xml:space="preserve">Taastamisala pindala on 213ha ja kraavivõrgu </w:t>
      </w:r>
      <w:r w:rsidRPr="006E301F">
        <w:t xml:space="preserve">kogupikkus objektil on </w:t>
      </w:r>
      <w:r w:rsidRPr="00736915">
        <w:t>orienteeruvalt 1</w:t>
      </w:r>
      <w:r w:rsidR="00736915" w:rsidRPr="00736915">
        <w:t>8,9</w:t>
      </w:r>
      <w:r w:rsidRPr="00736915">
        <w:t>km.</w:t>
      </w:r>
      <w:r w:rsidR="006E301F" w:rsidRPr="00736915">
        <w:t xml:space="preserve"> Käesoleva </w:t>
      </w:r>
      <w:r w:rsidR="006E301F" w:rsidRPr="006E301F">
        <w:t>projektiga on ette nähtud veerežiimi taastamine, mille käigus suletakse objektil olevad kuivenduskraavid ning kraavidele rajatakse pinnaspaisud.</w:t>
      </w:r>
    </w:p>
    <w:p w14:paraId="41764F0B" w14:textId="2F593553" w:rsidR="005710EF" w:rsidRPr="006E301F" w:rsidRDefault="005F522E" w:rsidP="00EC1063">
      <w:r w:rsidRPr="006E301F">
        <w:t xml:space="preserve">Taastamisala </w:t>
      </w:r>
      <w:r w:rsidR="006E301F" w:rsidRPr="006E301F">
        <w:t>asukoha kaart</w:t>
      </w:r>
      <w:r w:rsidRPr="006E301F">
        <w:t xml:space="preserve"> </w:t>
      </w:r>
      <w:r w:rsidR="005710EF" w:rsidRPr="006E301F">
        <w:t xml:space="preserve">on esitatud leheküljel </w:t>
      </w:r>
      <w:r w:rsidR="005C1D06" w:rsidRPr="006E301F">
        <w:fldChar w:fldCharType="begin"/>
      </w:r>
      <w:r w:rsidR="005C1D06" w:rsidRPr="006E301F">
        <w:instrText xml:space="preserve"> PAGEREF _Ref150459607 \h </w:instrText>
      </w:r>
      <w:r w:rsidR="005C1D06" w:rsidRPr="006E301F">
        <w:fldChar w:fldCharType="separate"/>
      </w:r>
      <w:r w:rsidR="00AF7850">
        <w:rPr>
          <w:noProof/>
        </w:rPr>
        <w:t>14</w:t>
      </w:r>
      <w:r w:rsidR="005C1D06" w:rsidRPr="006E301F">
        <w:fldChar w:fldCharType="end"/>
      </w:r>
      <w:r w:rsidR="005710EF" w:rsidRPr="006E301F">
        <w:t>.</w:t>
      </w:r>
    </w:p>
    <w:p w14:paraId="29AB9286" w14:textId="45D4A16E" w:rsidR="005710EF" w:rsidRPr="006E301F" w:rsidRDefault="005710EF" w:rsidP="00EC1063">
      <w:r w:rsidRPr="006E301F">
        <w:t xml:space="preserve">Ligipääs </w:t>
      </w:r>
      <w:r w:rsidR="00453CD4" w:rsidRPr="006E301F">
        <w:t>taastamisalale</w:t>
      </w:r>
      <w:r w:rsidRPr="006E301F">
        <w:t xml:space="preserve"> </w:t>
      </w:r>
      <w:r w:rsidR="00EC1063" w:rsidRPr="006E301F">
        <w:t xml:space="preserve">on tagatud </w:t>
      </w:r>
      <w:proofErr w:type="spellStart"/>
      <w:r w:rsidR="00EC1063" w:rsidRPr="006E301F">
        <w:t>Tõitoja</w:t>
      </w:r>
      <w:proofErr w:type="spellEnd"/>
      <w:r w:rsidR="00EC1063" w:rsidRPr="006E301F">
        <w:t xml:space="preserve"> – Häädemeeste kõrvalmaanteelt</w:t>
      </w:r>
      <w:r w:rsidR="000615AB">
        <w:t xml:space="preserve"> </w:t>
      </w:r>
      <w:r w:rsidR="000615AB" w:rsidRPr="006E301F">
        <w:t>(nr 19330)</w:t>
      </w:r>
      <w:r w:rsidR="00EC1063" w:rsidRPr="006E301F">
        <w:t xml:space="preserve"> algavalt </w:t>
      </w:r>
      <w:proofErr w:type="spellStart"/>
      <w:r w:rsidR="00EC1063" w:rsidRPr="006E301F">
        <w:t>Kolgu</w:t>
      </w:r>
      <w:proofErr w:type="spellEnd"/>
      <w:r w:rsidR="00EC1063" w:rsidRPr="006E301F">
        <w:t xml:space="preserve"> teelt (nr 7110275)</w:t>
      </w:r>
      <w:r w:rsidR="00F00EBD">
        <w:t xml:space="preserve">, </w:t>
      </w:r>
      <w:proofErr w:type="spellStart"/>
      <w:r w:rsidR="00F00EBD">
        <w:t>Kolgu</w:t>
      </w:r>
      <w:proofErr w:type="spellEnd"/>
      <w:r w:rsidR="00F00EBD">
        <w:t xml:space="preserve"> teelt algavalt Oksatoru teelt (</w:t>
      </w:r>
      <w:r w:rsidR="00F00EBD" w:rsidRPr="00F00EBD">
        <w:t>7110276</w:t>
      </w:r>
      <w:r w:rsidR="00F00EBD">
        <w:t>) ja erinevatelt kraavivallidelt (</w:t>
      </w:r>
      <w:r w:rsidR="00F00EBD">
        <w:fldChar w:fldCharType="begin"/>
      </w:r>
      <w:r w:rsidR="00F00EBD">
        <w:instrText xml:space="preserve"> REF _Ref165013720 \r \h </w:instrText>
      </w:r>
      <w:r w:rsidR="00F00EBD">
        <w:fldChar w:fldCharType="separate"/>
      </w:r>
      <w:r w:rsidR="00AF7850">
        <w:t>Joonis 10</w:t>
      </w:r>
      <w:r w:rsidR="00F00EBD">
        <w:fldChar w:fldCharType="end"/>
      </w:r>
      <w:r w:rsidR="00F00EBD">
        <w:t>).</w:t>
      </w:r>
    </w:p>
    <w:p w14:paraId="46048EF5" w14:textId="1D0DD2C7" w:rsidR="005710EF" w:rsidRPr="006E301F" w:rsidRDefault="005710EF" w:rsidP="00EC1063">
      <w:r w:rsidRPr="006E301F">
        <w:t xml:space="preserve">Keskkonnaamet on esitanud endapoolse seisukoha </w:t>
      </w:r>
      <w:r w:rsidR="00EC1063" w:rsidRPr="006E301F">
        <w:t>Lodja veerežiimi taastamise</w:t>
      </w:r>
      <w:r w:rsidRPr="006E301F">
        <w:t xml:space="preserve"> lähteülesande kohta (</w:t>
      </w:r>
      <w:r w:rsidR="00EC1063" w:rsidRPr="006E301F">
        <w:t>31</w:t>
      </w:r>
      <w:r w:rsidRPr="006E301F">
        <w:t>.</w:t>
      </w:r>
      <w:r w:rsidR="00EC1063" w:rsidRPr="006E301F">
        <w:t>0</w:t>
      </w:r>
      <w:r w:rsidRPr="006E301F">
        <w:t>1.202</w:t>
      </w:r>
      <w:r w:rsidR="00EC1063" w:rsidRPr="006E301F">
        <w:t>3</w:t>
      </w:r>
      <w:r w:rsidRPr="006E301F">
        <w:t xml:space="preserve"> kiri nr 7-</w:t>
      </w:r>
      <w:r w:rsidR="00EC1063" w:rsidRPr="006E301F">
        <w:t>9</w:t>
      </w:r>
      <w:r w:rsidRPr="006E301F">
        <w:t>/2</w:t>
      </w:r>
      <w:r w:rsidR="00EC1063" w:rsidRPr="006E301F">
        <w:t>3</w:t>
      </w:r>
      <w:r w:rsidRPr="006E301F">
        <w:t>/</w:t>
      </w:r>
      <w:r w:rsidR="00EC1063" w:rsidRPr="006E301F">
        <w:t>817-2</w:t>
      </w:r>
      <w:r w:rsidRPr="006E301F">
        <w:t>).</w:t>
      </w:r>
    </w:p>
    <w:p w14:paraId="197A3666" w14:textId="4003F455" w:rsidR="00EC1063" w:rsidRPr="00736915" w:rsidRDefault="00736915" w:rsidP="00EC1063">
      <w:r w:rsidRPr="00736915">
        <w:rPr>
          <w:szCs w:val="20"/>
        </w:rPr>
        <w:t>Projekteerimise käigus toimusid</w:t>
      </w:r>
      <w:r w:rsidR="00EC1063" w:rsidRPr="00736915">
        <w:rPr>
          <w:szCs w:val="20"/>
        </w:rPr>
        <w:t xml:space="preserve"> Projekteerimisbüroo Maa ja Vesi AS ja RMK osalusel ühi</w:t>
      </w:r>
      <w:r w:rsidRPr="00736915">
        <w:rPr>
          <w:szCs w:val="20"/>
        </w:rPr>
        <w:t>s</w:t>
      </w:r>
      <w:r w:rsidR="00EC1063" w:rsidRPr="00736915">
        <w:rPr>
          <w:szCs w:val="20"/>
        </w:rPr>
        <w:t>e</w:t>
      </w:r>
      <w:r w:rsidRPr="00736915">
        <w:rPr>
          <w:szCs w:val="20"/>
        </w:rPr>
        <w:t>d</w:t>
      </w:r>
      <w:r w:rsidR="00EC1063" w:rsidRPr="00736915">
        <w:rPr>
          <w:szCs w:val="20"/>
        </w:rPr>
        <w:t xml:space="preserve"> töökoosolek</w:t>
      </w:r>
      <w:r w:rsidRPr="00736915">
        <w:rPr>
          <w:szCs w:val="20"/>
        </w:rPr>
        <w:t>ud</w:t>
      </w:r>
      <w:r w:rsidR="00EC1063" w:rsidRPr="00736915">
        <w:rPr>
          <w:szCs w:val="20"/>
        </w:rPr>
        <w:t>, kus arutati käesoleva projektiga seonduvaid küsimusi ja võeti vastu otsuseid projekti koostamiseks. RMK koosoleku protokoll</w:t>
      </w:r>
      <w:r w:rsidRPr="00736915">
        <w:rPr>
          <w:szCs w:val="20"/>
        </w:rPr>
        <w:t>id</w:t>
      </w:r>
      <w:r w:rsidR="00EC1063" w:rsidRPr="00736915">
        <w:rPr>
          <w:szCs w:val="20"/>
        </w:rPr>
        <w:t xml:space="preserve"> on esitatud ehitusprojekti lisade hulgas (</w:t>
      </w:r>
      <w:r w:rsidR="00F06BEF">
        <w:rPr>
          <w:color w:val="FF0000"/>
          <w:szCs w:val="20"/>
        </w:rPr>
        <w:fldChar w:fldCharType="begin"/>
      </w:r>
      <w:r w:rsidR="00F06BEF">
        <w:rPr>
          <w:szCs w:val="20"/>
        </w:rPr>
        <w:instrText xml:space="preserve"> REF _Ref158274016 \n \h </w:instrText>
      </w:r>
      <w:r w:rsidR="00F06BEF">
        <w:rPr>
          <w:color w:val="FF0000"/>
          <w:szCs w:val="20"/>
        </w:rPr>
      </w:r>
      <w:r w:rsidR="00F06BEF">
        <w:rPr>
          <w:color w:val="FF0000"/>
          <w:szCs w:val="20"/>
        </w:rPr>
        <w:fldChar w:fldCharType="separate"/>
      </w:r>
      <w:r w:rsidR="00AF7850">
        <w:rPr>
          <w:szCs w:val="20"/>
        </w:rPr>
        <w:t>Lisa 2</w:t>
      </w:r>
      <w:r w:rsidR="00F06BEF">
        <w:rPr>
          <w:color w:val="FF0000"/>
          <w:szCs w:val="20"/>
        </w:rPr>
        <w:fldChar w:fldCharType="end"/>
      </w:r>
      <w:r w:rsidR="00EC1063" w:rsidRPr="00736915">
        <w:rPr>
          <w:szCs w:val="20"/>
        </w:rPr>
        <w:t>).</w:t>
      </w:r>
    </w:p>
    <w:p w14:paraId="0902D81D" w14:textId="134E29BF" w:rsidR="007436AF" w:rsidRPr="009A568A" w:rsidRDefault="005710EF" w:rsidP="005710EF">
      <w:pPr>
        <w:spacing w:before="0" w:after="160" w:line="259" w:lineRule="auto"/>
        <w:jc w:val="left"/>
      </w:pPr>
      <w:r w:rsidRPr="009A568A">
        <w:br w:type="page"/>
      </w:r>
    </w:p>
    <w:p w14:paraId="69335E38" w14:textId="524E451E" w:rsidR="002156D4" w:rsidRPr="009A568A" w:rsidRDefault="002A587A" w:rsidP="008B4659">
      <w:pPr>
        <w:pStyle w:val="Heading2"/>
        <w:numPr>
          <w:ilvl w:val="1"/>
          <w:numId w:val="24"/>
        </w:numPr>
      </w:pPr>
      <w:bookmarkStart w:id="22" w:name="_Toc165275739"/>
      <w:r w:rsidRPr="009A568A">
        <w:lastRenderedPageBreak/>
        <w:t>Projekti aluseks olevad materjalid</w:t>
      </w:r>
      <w:bookmarkEnd w:id="22"/>
    </w:p>
    <w:p w14:paraId="1CC980C5" w14:textId="77777777" w:rsidR="008B4659" w:rsidRPr="009A568A" w:rsidRDefault="00F3365F">
      <w:pPr>
        <w:spacing w:before="0" w:after="160" w:line="259" w:lineRule="auto"/>
        <w:jc w:val="left"/>
      </w:pPr>
      <w:r w:rsidRPr="009A568A">
        <w:rPr>
          <w:noProof/>
        </w:rPr>
        <w:drawing>
          <wp:inline distT="0" distB="0" distL="0" distR="0" wp14:anchorId="0D8E0910" wp14:editId="5D5C7D65">
            <wp:extent cx="5731560" cy="7417440"/>
            <wp:effectExtent l="0" t="0" r="2540" b="0"/>
            <wp:docPr id="11726355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31560" cy="7417440"/>
                    </a:xfrm>
                    <a:prstGeom prst="rect">
                      <a:avLst/>
                    </a:prstGeom>
                    <a:noFill/>
                    <a:ln>
                      <a:noFill/>
                    </a:ln>
                  </pic:spPr>
                </pic:pic>
              </a:graphicData>
            </a:graphic>
          </wp:inline>
        </w:drawing>
      </w:r>
    </w:p>
    <w:p w14:paraId="68125366" w14:textId="66C63F41" w:rsidR="00C315DE" w:rsidRPr="009A568A" w:rsidRDefault="00C315DE" w:rsidP="008B4659">
      <w:pPr>
        <w:pStyle w:val="Heading1"/>
      </w:pPr>
      <w:r w:rsidRPr="009A568A">
        <w:br w:type="page"/>
      </w:r>
    </w:p>
    <w:p w14:paraId="347D3326" w14:textId="77777777" w:rsidR="00F3365F" w:rsidRPr="009A568A" w:rsidRDefault="00F3365F">
      <w:pPr>
        <w:spacing w:before="0" w:after="160" w:line="259" w:lineRule="auto"/>
        <w:jc w:val="left"/>
      </w:pPr>
      <w:r w:rsidRPr="009A568A">
        <w:rPr>
          <w:noProof/>
        </w:rPr>
        <w:lastRenderedPageBreak/>
        <w:drawing>
          <wp:inline distT="0" distB="0" distL="0" distR="0" wp14:anchorId="2DB872D7" wp14:editId="31351B13">
            <wp:extent cx="5731510" cy="7417435"/>
            <wp:effectExtent l="0" t="0" r="2540" b="0"/>
            <wp:docPr id="11216109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31510" cy="7417435"/>
                    </a:xfrm>
                    <a:prstGeom prst="rect">
                      <a:avLst/>
                    </a:prstGeom>
                    <a:noFill/>
                    <a:ln>
                      <a:noFill/>
                    </a:ln>
                  </pic:spPr>
                </pic:pic>
              </a:graphicData>
            </a:graphic>
          </wp:inline>
        </w:drawing>
      </w:r>
    </w:p>
    <w:p w14:paraId="61AF0A2D" w14:textId="77777777" w:rsidR="00F3365F" w:rsidRPr="009A568A" w:rsidRDefault="00F3365F">
      <w:pPr>
        <w:spacing w:before="0" w:after="160" w:line="259" w:lineRule="auto"/>
        <w:jc w:val="left"/>
      </w:pPr>
      <w:r w:rsidRPr="009A568A">
        <w:br w:type="page"/>
      </w:r>
    </w:p>
    <w:p w14:paraId="3C3FB64F" w14:textId="77777777" w:rsidR="00F3365F" w:rsidRPr="009A568A" w:rsidRDefault="00F3365F">
      <w:pPr>
        <w:spacing w:before="0" w:after="160" w:line="259" w:lineRule="auto"/>
        <w:jc w:val="left"/>
      </w:pPr>
      <w:r w:rsidRPr="009A568A">
        <w:rPr>
          <w:noProof/>
        </w:rPr>
        <w:lastRenderedPageBreak/>
        <w:drawing>
          <wp:inline distT="0" distB="0" distL="0" distR="0" wp14:anchorId="3C60D5A3" wp14:editId="5B57F799">
            <wp:extent cx="5731510" cy="7417435"/>
            <wp:effectExtent l="0" t="0" r="2540" b="0"/>
            <wp:docPr id="51853749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1510" cy="7417435"/>
                    </a:xfrm>
                    <a:prstGeom prst="rect">
                      <a:avLst/>
                    </a:prstGeom>
                    <a:noFill/>
                    <a:ln>
                      <a:noFill/>
                    </a:ln>
                  </pic:spPr>
                </pic:pic>
              </a:graphicData>
            </a:graphic>
          </wp:inline>
        </w:drawing>
      </w:r>
    </w:p>
    <w:p w14:paraId="422E236E" w14:textId="58C297A0" w:rsidR="00067241" w:rsidRPr="009A568A" w:rsidRDefault="006B796C">
      <w:pPr>
        <w:spacing w:before="0" w:after="160" w:line="259" w:lineRule="auto"/>
        <w:jc w:val="left"/>
      </w:pPr>
      <w:r w:rsidRPr="009A568A">
        <w:br w:type="page"/>
      </w:r>
    </w:p>
    <w:p w14:paraId="0A52C7A8" w14:textId="77777777" w:rsidR="0058029C" w:rsidRPr="009A568A" w:rsidRDefault="0058029C">
      <w:pPr>
        <w:spacing w:before="0" w:after="160" w:line="259" w:lineRule="auto"/>
        <w:jc w:val="left"/>
        <w:sectPr w:rsidR="0058029C" w:rsidRPr="009A568A" w:rsidSect="00E8078C">
          <w:headerReference w:type="default" r:id="rId14"/>
          <w:footerReference w:type="default" r:id="rId15"/>
          <w:footerReference w:type="first" r:id="rId16"/>
          <w:type w:val="continuous"/>
          <w:pgSz w:w="11906" w:h="16838" w:code="9"/>
          <w:pgMar w:top="1440" w:right="1440" w:bottom="1440" w:left="1440" w:header="720" w:footer="720" w:gutter="0"/>
          <w:cols w:space="720"/>
          <w:titlePg/>
          <w:docGrid w:linePitch="360"/>
        </w:sectPr>
      </w:pPr>
    </w:p>
    <w:p w14:paraId="1BEABAB0" w14:textId="68EC6D27" w:rsidR="0058029C" w:rsidRPr="009A568A" w:rsidRDefault="00F3365F">
      <w:pPr>
        <w:spacing w:before="0" w:after="160" w:line="259" w:lineRule="auto"/>
        <w:jc w:val="left"/>
        <w:sectPr w:rsidR="0058029C" w:rsidRPr="009A568A" w:rsidSect="00E8078C">
          <w:pgSz w:w="16838" w:h="11906" w:orient="landscape" w:code="9"/>
          <w:pgMar w:top="1440" w:right="1440" w:bottom="1440" w:left="1440" w:header="720" w:footer="720" w:gutter="0"/>
          <w:cols w:space="720"/>
          <w:titlePg/>
          <w:docGrid w:linePitch="360"/>
        </w:sectPr>
      </w:pPr>
      <w:r w:rsidRPr="009A568A">
        <w:rPr>
          <w:noProof/>
        </w:rPr>
        <w:lastRenderedPageBreak/>
        <w:drawing>
          <wp:anchor distT="0" distB="0" distL="114300" distR="114300" simplePos="0" relativeHeight="251658240" behindDoc="0" locked="0" layoutInCell="1" allowOverlap="1" wp14:anchorId="7BACD961" wp14:editId="4E9D7255">
            <wp:simplePos x="914400" y="914400"/>
            <wp:positionH relativeFrom="page">
              <wp:align>left</wp:align>
            </wp:positionH>
            <wp:positionV relativeFrom="page">
              <wp:align>top</wp:align>
            </wp:positionV>
            <wp:extent cx="10686960" cy="7562880"/>
            <wp:effectExtent l="0" t="0" r="635" b="0"/>
            <wp:wrapNone/>
            <wp:docPr id="165275659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0686960" cy="75628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67241" w:rsidRPr="009A568A">
        <w:br w:type="page"/>
      </w:r>
    </w:p>
    <w:p w14:paraId="704D7491" w14:textId="422D117D" w:rsidR="00301C63" w:rsidRPr="009A568A" w:rsidRDefault="002A587A">
      <w:pPr>
        <w:spacing w:before="0" w:after="160" w:line="259" w:lineRule="auto"/>
        <w:jc w:val="left"/>
      </w:pPr>
      <w:r w:rsidRPr="009A568A">
        <w:rPr>
          <w:noProof/>
        </w:rPr>
        <w:lastRenderedPageBreak/>
        <w:drawing>
          <wp:inline distT="0" distB="0" distL="0" distR="0" wp14:anchorId="3A99BB11" wp14:editId="1CFD7542">
            <wp:extent cx="5731510" cy="8106410"/>
            <wp:effectExtent l="0" t="0" r="2540" b="8890"/>
            <wp:docPr id="149464954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31510" cy="8106410"/>
                    </a:xfrm>
                    <a:prstGeom prst="rect">
                      <a:avLst/>
                    </a:prstGeom>
                    <a:noFill/>
                    <a:ln>
                      <a:noFill/>
                    </a:ln>
                  </pic:spPr>
                </pic:pic>
              </a:graphicData>
            </a:graphic>
          </wp:inline>
        </w:drawing>
      </w:r>
      <w:r w:rsidR="00301C63" w:rsidRPr="009A568A">
        <w:br w:type="page"/>
      </w:r>
    </w:p>
    <w:p w14:paraId="249BF8DB" w14:textId="2F1E483D" w:rsidR="00067241" w:rsidRPr="009A568A" w:rsidRDefault="002A587A">
      <w:pPr>
        <w:spacing w:before="0" w:after="160" w:line="259" w:lineRule="auto"/>
        <w:jc w:val="left"/>
      </w:pPr>
      <w:r w:rsidRPr="009A568A">
        <w:rPr>
          <w:noProof/>
        </w:rPr>
        <w:lastRenderedPageBreak/>
        <w:drawing>
          <wp:inline distT="0" distB="0" distL="0" distR="0" wp14:anchorId="72FE9BA7" wp14:editId="21BDE54C">
            <wp:extent cx="5731510" cy="8106410"/>
            <wp:effectExtent l="0" t="0" r="2540" b="8890"/>
            <wp:docPr id="181117650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31510" cy="8106410"/>
                    </a:xfrm>
                    <a:prstGeom prst="rect">
                      <a:avLst/>
                    </a:prstGeom>
                    <a:noFill/>
                    <a:ln>
                      <a:noFill/>
                    </a:ln>
                  </pic:spPr>
                </pic:pic>
              </a:graphicData>
            </a:graphic>
          </wp:inline>
        </w:drawing>
      </w:r>
      <w:r w:rsidR="00067241" w:rsidRPr="009A568A">
        <w:br w:type="page"/>
      </w:r>
    </w:p>
    <w:p w14:paraId="4456C53E" w14:textId="77777777" w:rsidR="002A587A" w:rsidRPr="009A568A" w:rsidRDefault="002A587A">
      <w:pPr>
        <w:spacing w:before="0" w:after="160" w:line="259" w:lineRule="auto"/>
        <w:jc w:val="left"/>
      </w:pPr>
      <w:r w:rsidRPr="009A568A">
        <w:rPr>
          <w:noProof/>
        </w:rPr>
        <w:lastRenderedPageBreak/>
        <w:drawing>
          <wp:inline distT="0" distB="0" distL="0" distR="0" wp14:anchorId="4F998251" wp14:editId="399F0E56">
            <wp:extent cx="5731510" cy="8106410"/>
            <wp:effectExtent l="0" t="0" r="2540" b="8890"/>
            <wp:docPr id="83318357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31510" cy="8106410"/>
                    </a:xfrm>
                    <a:prstGeom prst="rect">
                      <a:avLst/>
                    </a:prstGeom>
                    <a:noFill/>
                    <a:ln>
                      <a:noFill/>
                    </a:ln>
                  </pic:spPr>
                </pic:pic>
              </a:graphicData>
            </a:graphic>
          </wp:inline>
        </w:drawing>
      </w:r>
    </w:p>
    <w:p w14:paraId="43201948" w14:textId="604F56D5" w:rsidR="007231CF" w:rsidRPr="009A568A" w:rsidRDefault="00067241">
      <w:pPr>
        <w:spacing w:before="0" w:after="160" w:line="259" w:lineRule="auto"/>
        <w:jc w:val="left"/>
        <w:sectPr w:rsidR="007231CF" w:rsidRPr="009A568A" w:rsidSect="00E8078C">
          <w:headerReference w:type="first" r:id="rId21"/>
          <w:footerReference w:type="first" r:id="rId22"/>
          <w:pgSz w:w="11906" w:h="16838" w:code="9"/>
          <w:pgMar w:top="1440" w:right="1440" w:bottom="1440" w:left="1440" w:header="720" w:footer="720" w:gutter="0"/>
          <w:cols w:space="720"/>
          <w:docGrid w:linePitch="360"/>
        </w:sectPr>
      </w:pPr>
      <w:r w:rsidRPr="009A568A">
        <w:br w:type="page"/>
      </w:r>
    </w:p>
    <w:p w14:paraId="55714EB2" w14:textId="257684F7" w:rsidR="007231CF" w:rsidRPr="009A568A" w:rsidRDefault="002A587A" w:rsidP="008B4659">
      <w:pPr>
        <w:pStyle w:val="Heading2"/>
        <w:numPr>
          <w:ilvl w:val="1"/>
          <w:numId w:val="24"/>
        </w:numPr>
      </w:pPr>
      <w:bookmarkStart w:id="23" w:name="_Toc165275740"/>
      <w:r w:rsidRPr="009A568A">
        <w:lastRenderedPageBreak/>
        <w:t>Taastamisala lühikirjeldus</w:t>
      </w:r>
      <w:bookmarkEnd w:id="23"/>
    </w:p>
    <w:p w14:paraId="2A9EABF6" w14:textId="7772937B" w:rsidR="00A108DC" w:rsidRPr="006E301F" w:rsidRDefault="00A108DC" w:rsidP="008B4659">
      <w:r w:rsidRPr="00736915">
        <w:t>Lodja t</w:t>
      </w:r>
      <w:r w:rsidR="008B4659" w:rsidRPr="00736915">
        <w:t>aastamisala paikneb Pärnu maakonnas, Saarde vallas, Lodja külas. Taastamisala pindala on 213ha ja kraavivõrgu kogupikkus objektil on orienteeruvalt 1</w:t>
      </w:r>
      <w:r w:rsidR="00736915" w:rsidRPr="00736915">
        <w:t>8,9</w:t>
      </w:r>
      <w:r w:rsidR="008B4659" w:rsidRPr="00736915">
        <w:t xml:space="preserve">km. </w:t>
      </w:r>
      <w:r w:rsidR="005F522E" w:rsidRPr="006E301F">
        <w:t>Taastamisala üldskeem</w:t>
      </w:r>
      <w:r w:rsidR="008B4659" w:rsidRPr="006E301F">
        <w:t xml:space="preserve"> on esitatud leheküljel </w:t>
      </w:r>
      <w:r w:rsidR="005C1D06" w:rsidRPr="006E301F">
        <w:fldChar w:fldCharType="begin"/>
      </w:r>
      <w:r w:rsidR="005C1D06" w:rsidRPr="006E301F">
        <w:instrText xml:space="preserve"> PAGEREF _Ref150459729 \h </w:instrText>
      </w:r>
      <w:r w:rsidR="005C1D06" w:rsidRPr="006E301F">
        <w:fldChar w:fldCharType="separate"/>
      </w:r>
      <w:r w:rsidR="00AF7850">
        <w:rPr>
          <w:noProof/>
        </w:rPr>
        <w:t>14</w:t>
      </w:r>
      <w:r w:rsidR="005C1D06" w:rsidRPr="006E301F">
        <w:fldChar w:fldCharType="end"/>
      </w:r>
      <w:r w:rsidR="008B4659" w:rsidRPr="006E301F">
        <w:t>.</w:t>
      </w:r>
      <w:r w:rsidR="007744C2" w:rsidRPr="006E301F">
        <w:t xml:space="preserve"> Taastamisala paikneb RMK katastriüksustel 71102:001:0381, 71102:001:0128, 71102:001:0402.</w:t>
      </w:r>
      <w:r w:rsidRPr="006E301F">
        <w:t xml:space="preserve"> Lodja taastamisala koosneb viiest eraldiseisvast osast:</w:t>
      </w:r>
    </w:p>
    <w:p w14:paraId="5152CFFE" w14:textId="4EB6536C" w:rsidR="00A108DC" w:rsidRPr="006E301F" w:rsidRDefault="00A108DC" w:rsidP="00A108DC">
      <w:pPr>
        <w:pStyle w:val="ListParagraph"/>
        <w:numPr>
          <w:ilvl w:val="0"/>
          <w:numId w:val="30"/>
        </w:numPr>
      </w:pPr>
      <w:r w:rsidRPr="006E301F">
        <w:t>Ala 1. Läänepoolne osa (kraavid</w:t>
      </w:r>
      <w:r w:rsidR="003A03E2" w:rsidRPr="006E301F">
        <w:t>e</w:t>
      </w:r>
      <w:r w:rsidRPr="006E301F">
        <w:t xml:space="preserve"> num</w:t>
      </w:r>
      <w:r w:rsidR="003A03E2" w:rsidRPr="006E301F">
        <w:t>merdus algab</w:t>
      </w:r>
      <w:r w:rsidRPr="006E301F">
        <w:t xml:space="preserve"> 1</w:t>
      </w:r>
      <w:r w:rsidR="003A03E2" w:rsidRPr="006E301F">
        <w:t>00-st</w:t>
      </w:r>
      <w:r w:rsidRPr="006E301F">
        <w:t>);</w:t>
      </w:r>
    </w:p>
    <w:p w14:paraId="7C5BC31A" w14:textId="568676D0" w:rsidR="00A108DC" w:rsidRPr="006E301F" w:rsidRDefault="00A108DC" w:rsidP="00A108DC">
      <w:pPr>
        <w:pStyle w:val="ListParagraph"/>
        <w:numPr>
          <w:ilvl w:val="0"/>
          <w:numId w:val="30"/>
        </w:numPr>
      </w:pPr>
      <w:r w:rsidRPr="006E301F">
        <w:t xml:space="preserve">Ala 2. Põhjapoolne osa </w:t>
      </w:r>
      <w:r w:rsidR="003A03E2" w:rsidRPr="006E301F">
        <w:t>(kraavide nummerdus algab 200-st);</w:t>
      </w:r>
    </w:p>
    <w:p w14:paraId="720E2DF8" w14:textId="64CA1021" w:rsidR="00A108DC" w:rsidRPr="006E301F" w:rsidRDefault="00A108DC" w:rsidP="00A108DC">
      <w:pPr>
        <w:pStyle w:val="ListParagraph"/>
        <w:numPr>
          <w:ilvl w:val="0"/>
          <w:numId w:val="30"/>
        </w:numPr>
      </w:pPr>
      <w:r w:rsidRPr="006E301F">
        <w:t xml:space="preserve">Ala 3. Idapoolne osa </w:t>
      </w:r>
      <w:r w:rsidR="003A03E2" w:rsidRPr="006E301F">
        <w:t>(kraavide nummerdus algab 300-st);</w:t>
      </w:r>
    </w:p>
    <w:p w14:paraId="39B9D2FA" w14:textId="7BA4286C" w:rsidR="003A03E2" w:rsidRPr="006E301F" w:rsidRDefault="00A108DC" w:rsidP="00D13AC7">
      <w:pPr>
        <w:pStyle w:val="ListParagraph"/>
        <w:numPr>
          <w:ilvl w:val="0"/>
          <w:numId w:val="30"/>
        </w:numPr>
      </w:pPr>
      <w:r w:rsidRPr="006E301F">
        <w:t xml:space="preserve">Ala 4. Keskosa </w:t>
      </w:r>
      <w:r w:rsidR="003A03E2" w:rsidRPr="006E301F">
        <w:t>(kraavide nummerdus algab 400-st);</w:t>
      </w:r>
    </w:p>
    <w:p w14:paraId="5170699C" w14:textId="359FC5A1" w:rsidR="003A03E2" w:rsidRPr="00722F7F" w:rsidRDefault="00A108DC" w:rsidP="00B369AD">
      <w:pPr>
        <w:pStyle w:val="ListParagraph"/>
        <w:numPr>
          <w:ilvl w:val="0"/>
          <w:numId w:val="30"/>
        </w:numPr>
      </w:pPr>
      <w:r w:rsidRPr="00722F7F">
        <w:t xml:space="preserve">Ala 5. Lõunapoolne osa </w:t>
      </w:r>
      <w:r w:rsidR="003A03E2" w:rsidRPr="00722F7F">
        <w:t>(kraavide nummerdus algab 500-st).</w:t>
      </w:r>
    </w:p>
    <w:p w14:paraId="3055EADA" w14:textId="422D419E" w:rsidR="006E301F" w:rsidRPr="00722F7F" w:rsidRDefault="006E301F" w:rsidP="003A03E2">
      <w:pPr>
        <w:rPr>
          <w:rFonts w:cs="Arial"/>
          <w:szCs w:val="20"/>
        </w:rPr>
      </w:pPr>
      <w:r w:rsidRPr="00722F7F">
        <w:t>Taastamisala asub maaparandussüsteemi reguleeriva võrgu alal. Objekt asub kahel m</w:t>
      </w:r>
      <w:r w:rsidRPr="00722F7F">
        <w:rPr>
          <w:rFonts w:cs="Arial"/>
          <w:szCs w:val="20"/>
        </w:rPr>
        <w:t>aaparandusehitisel</w:t>
      </w:r>
      <w:r w:rsidR="00084141" w:rsidRPr="00722F7F">
        <w:rPr>
          <w:rFonts w:cs="Arial"/>
          <w:szCs w:val="20"/>
        </w:rPr>
        <w:t xml:space="preserve"> (maaparandussüsteemi kood, ehitise nimi, ehitise kood, ehitamise aasta)</w:t>
      </w:r>
      <w:r w:rsidRPr="00722F7F">
        <w:rPr>
          <w:rFonts w:cs="Arial"/>
          <w:szCs w:val="20"/>
        </w:rPr>
        <w:t>:</w:t>
      </w:r>
    </w:p>
    <w:p w14:paraId="6FF53D87" w14:textId="5D3B30D3" w:rsidR="007744C2" w:rsidRPr="00722F7F" w:rsidRDefault="007744C2" w:rsidP="007744C2">
      <w:pPr>
        <w:pStyle w:val="ListParagraph"/>
        <w:numPr>
          <w:ilvl w:val="0"/>
          <w:numId w:val="26"/>
        </w:numPr>
        <w:rPr>
          <w:rFonts w:cs="Arial"/>
          <w:szCs w:val="20"/>
        </w:rPr>
      </w:pPr>
      <w:r w:rsidRPr="00722F7F">
        <w:rPr>
          <w:rFonts w:cs="Arial"/>
          <w:szCs w:val="20"/>
        </w:rPr>
        <w:t>6114810030141, KUUSIKU(PÜ-175),</w:t>
      </w:r>
      <w:r w:rsidR="00084141" w:rsidRPr="00722F7F">
        <w:rPr>
          <w:rFonts w:cs="Arial"/>
          <w:szCs w:val="20"/>
        </w:rPr>
        <w:t xml:space="preserve"> </w:t>
      </w:r>
      <w:r w:rsidRPr="00722F7F">
        <w:rPr>
          <w:rFonts w:cs="Arial"/>
          <w:szCs w:val="20"/>
        </w:rPr>
        <w:t>001, 1967</w:t>
      </w:r>
      <w:r w:rsidR="00084141" w:rsidRPr="00722F7F">
        <w:rPr>
          <w:rFonts w:cs="Arial"/>
          <w:szCs w:val="20"/>
        </w:rPr>
        <w:t>;</w:t>
      </w:r>
    </w:p>
    <w:p w14:paraId="5C9FA7DA" w14:textId="79C90E43" w:rsidR="007744C2" w:rsidRPr="00722F7F" w:rsidRDefault="007744C2" w:rsidP="007744C2">
      <w:pPr>
        <w:pStyle w:val="ListParagraph"/>
        <w:numPr>
          <w:ilvl w:val="0"/>
          <w:numId w:val="26"/>
        </w:numPr>
        <w:rPr>
          <w:rFonts w:cs="Arial"/>
          <w:szCs w:val="20"/>
        </w:rPr>
      </w:pPr>
      <w:r w:rsidRPr="00722F7F">
        <w:rPr>
          <w:rFonts w:cs="Arial"/>
          <w:szCs w:val="20"/>
        </w:rPr>
        <w:t xml:space="preserve">6114540010580, KUUSIKU(PÜ-175), </w:t>
      </w:r>
      <w:r w:rsidRPr="00722F7F">
        <w:rPr>
          <w:rFonts w:cs="Arial"/>
          <w:szCs w:val="20"/>
          <w:shd w:val="clear" w:color="auto" w:fill="FFFFFF"/>
        </w:rPr>
        <w:t>001, 1967.</w:t>
      </w:r>
    </w:p>
    <w:p w14:paraId="51F8A2F2" w14:textId="68CD0A50" w:rsidR="002A587A" w:rsidRPr="00722F7F" w:rsidRDefault="00453CD4" w:rsidP="00453CD4">
      <w:r w:rsidRPr="00722F7F">
        <w:t>Taastamisala asub Lodja metsise püsielupaiga 1. ja 2. sihtkaitsevööndis ja piiranguvööndis ning Lodja mus</w:t>
      </w:r>
      <w:r w:rsidR="0060451A">
        <w:t>t-</w:t>
      </w:r>
      <w:r w:rsidRPr="00722F7F">
        <w:t>toonekure püsielupaiga sihtkaitsevööndis. Lodja must-toonekure püsielupaik on keskkonnaregistrisse kantud 19.04.2021.</w:t>
      </w:r>
    </w:p>
    <w:p w14:paraId="121A6207" w14:textId="012BA469" w:rsidR="002A587A" w:rsidRPr="00722F7F" w:rsidRDefault="00453CD4" w:rsidP="00453CD4">
      <w:r w:rsidRPr="00722F7F">
        <w:t>Taastamisalal ja sellega piirneval alal on inventeeritud I kaitsekategooria liigi must toonekurg (</w:t>
      </w:r>
      <w:proofErr w:type="spellStart"/>
      <w:r w:rsidRPr="002C231E">
        <w:rPr>
          <w:i/>
          <w:iCs/>
        </w:rPr>
        <w:t>Ciconia</w:t>
      </w:r>
      <w:proofErr w:type="spellEnd"/>
      <w:r w:rsidRPr="002C231E">
        <w:rPr>
          <w:i/>
          <w:iCs/>
        </w:rPr>
        <w:t xml:space="preserve"> </w:t>
      </w:r>
      <w:proofErr w:type="spellStart"/>
      <w:r w:rsidRPr="002C231E">
        <w:rPr>
          <w:i/>
          <w:iCs/>
        </w:rPr>
        <w:t>nigra</w:t>
      </w:r>
      <w:proofErr w:type="spellEnd"/>
      <w:r w:rsidRPr="00722F7F">
        <w:t>) elupaik ning III kaitsekategooria liikide harilik kopsusamblik (</w:t>
      </w:r>
      <w:proofErr w:type="spellStart"/>
      <w:r w:rsidRPr="002C231E">
        <w:rPr>
          <w:i/>
          <w:iCs/>
        </w:rPr>
        <w:t>Lobaria</w:t>
      </w:r>
      <w:proofErr w:type="spellEnd"/>
      <w:r w:rsidRPr="002C231E">
        <w:rPr>
          <w:i/>
          <w:iCs/>
        </w:rPr>
        <w:t xml:space="preserve"> </w:t>
      </w:r>
      <w:proofErr w:type="spellStart"/>
      <w:r w:rsidRPr="002C231E">
        <w:rPr>
          <w:i/>
          <w:iCs/>
        </w:rPr>
        <w:t>pulmonaria</w:t>
      </w:r>
      <w:proofErr w:type="spellEnd"/>
      <w:r w:rsidRPr="00722F7F">
        <w:t xml:space="preserve">) leiukohad, sulgjas </w:t>
      </w:r>
      <w:proofErr w:type="spellStart"/>
      <w:r w:rsidRPr="00722F7F">
        <w:t>õhik</w:t>
      </w:r>
      <w:proofErr w:type="spellEnd"/>
      <w:r w:rsidRPr="00722F7F">
        <w:t xml:space="preserve"> (</w:t>
      </w:r>
      <w:proofErr w:type="spellStart"/>
      <w:r w:rsidRPr="002C231E">
        <w:rPr>
          <w:i/>
          <w:iCs/>
        </w:rPr>
        <w:t>Neckera</w:t>
      </w:r>
      <w:proofErr w:type="spellEnd"/>
      <w:r w:rsidRPr="002C231E">
        <w:rPr>
          <w:i/>
          <w:iCs/>
        </w:rPr>
        <w:t xml:space="preserve"> </w:t>
      </w:r>
      <w:proofErr w:type="spellStart"/>
      <w:r w:rsidRPr="002C231E">
        <w:rPr>
          <w:i/>
          <w:iCs/>
        </w:rPr>
        <w:t>pennata</w:t>
      </w:r>
      <w:proofErr w:type="spellEnd"/>
      <w:r w:rsidRPr="00722F7F">
        <w:t xml:space="preserve">) leiukohad, </w:t>
      </w:r>
      <w:proofErr w:type="spellStart"/>
      <w:r w:rsidRPr="00722F7F">
        <w:t>haavanääts</w:t>
      </w:r>
      <w:proofErr w:type="spellEnd"/>
      <w:r w:rsidRPr="00722F7F">
        <w:t xml:space="preserve"> (</w:t>
      </w:r>
      <w:proofErr w:type="spellStart"/>
      <w:r w:rsidRPr="002C231E">
        <w:rPr>
          <w:i/>
          <w:iCs/>
        </w:rPr>
        <w:t>Junghuhnia</w:t>
      </w:r>
      <w:proofErr w:type="spellEnd"/>
      <w:r w:rsidRPr="002C231E">
        <w:rPr>
          <w:i/>
          <w:iCs/>
        </w:rPr>
        <w:t xml:space="preserve"> </w:t>
      </w:r>
      <w:proofErr w:type="spellStart"/>
      <w:r w:rsidRPr="002C231E">
        <w:rPr>
          <w:i/>
          <w:iCs/>
        </w:rPr>
        <w:t>pseudozilingiana</w:t>
      </w:r>
      <w:proofErr w:type="spellEnd"/>
      <w:r w:rsidRPr="00722F7F">
        <w:t>) leiukoht, suur nööpsamblik (</w:t>
      </w:r>
      <w:proofErr w:type="spellStart"/>
      <w:r w:rsidRPr="002C231E">
        <w:rPr>
          <w:i/>
          <w:iCs/>
        </w:rPr>
        <w:t>Megalaria</w:t>
      </w:r>
      <w:proofErr w:type="spellEnd"/>
      <w:r w:rsidRPr="002C231E">
        <w:rPr>
          <w:i/>
          <w:iCs/>
        </w:rPr>
        <w:t xml:space="preserve"> </w:t>
      </w:r>
      <w:proofErr w:type="spellStart"/>
      <w:r w:rsidRPr="002C231E">
        <w:rPr>
          <w:i/>
          <w:iCs/>
        </w:rPr>
        <w:t>grossa</w:t>
      </w:r>
      <w:proofErr w:type="spellEnd"/>
      <w:r w:rsidRPr="00722F7F">
        <w:t>) leiukoht ja kirss-mõhnsamblik (</w:t>
      </w:r>
      <w:proofErr w:type="spellStart"/>
      <w:r w:rsidRPr="002C231E">
        <w:rPr>
          <w:i/>
          <w:iCs/>
        </w:rPr>
        <w:t>Bacidia</w:t>
      </w:r>
      <w:proofErr w:type="spellEnd"/>
      <w:r w:rsidRPr="002C231E">
        <w:rPr>
          <w:i/>
          <w:iCs/>
        </w:rPr>
        <w:t xml:space="preserve"> </w:t>
      </w:r>
      <w:proofErr w:type="spellStart"/>
      <w:r w:rsidRPr="002C231E">
        <w:rPr>
          <w:i/>
          <w:iCs/>
        </w:rPr>
        <w:t>laurocerasi</w:t>
      </w:r>
      <w:proofErr w:type="spellEnd"/>
      <w:r w:rsidRPr="00722F7F">
        <w:t>) leiukoht.</w:t>
      </w:r>
    </w:p>
    <w:p w14:paraId="3524ABE8" w14:textId="77777777" w:rsidR="00453CD4" w:rsidRPr="00722F7F" w:rsidRDefault="00453CD4" w:rsidP="00453CD4">
      <w:r w:rsidRPr="00722F7F">
        <w:t>Keskkonnaamet on esitanud endapoolse seisukoha Lodja veerežiimi taastamise lähteülesande kohta (31.01.2023 kiri nr 7-9/23/817-2).</w:t>
      </w:r>
    </w:p>
    <w:p w14:paraId="21C5DB9F" w14:textId="2CBAB398" w:rsidR="00DF6261" w:rsidRPr="006E301F" w:rsidRDefault="00DF6261" w:rsidP="00DF6261">
      <w:r w:rsidRPr="006E301F">
        <w:t xml:space="preserve">Ligipääs taastamisalale on tagatud </w:t>
      </w:r>
      <w:proofErr w:type="spellStart"/>
      <w:r w:rsidRPr="006E301F">
        <w:t>Tõitoja</w:t>
      </w:r>
      <w:proofErr w:type="spellEnd"/>
      <w:r w:rsidRPr="006E301F">
        <w:t xml:space="preserve"> – Häädemeeste kõrvalmaanteelt</w:t>
      </w:r>
      <w:r>
        <w:t xml:space="preserve"> </w:t>
      </w:r>
      <w:r w:rsidRPr="006E301F">
        <w:t xml:space="preserve">(nr 19330) algavalt </w:t>
      </w:r>
      <w:proofErr w:type="spellStart"/>
      <w:r w:rsidRPr="006E301F">
        <w:t>Kolgu</w:t>
      </w:r>
      <w:proofErr w:type="spellEnd"/>
      <w:r w:rsidRPr="006E301F">
        <w:t xml:space="preserve"> teelt (nr 7110275)</w:t>
      </w:r>
      <w:r>
        <w:t xml:space="preserve">, </w:t>
      </w:r>
      <w:proofErr w:type="spellStart"/>
      <w:r>
        <w:t>Kolgu</w:t>
      </w:r>
      <w:proofErr w:type="spellEnd"/>
      <w:r>
        <w:t xml:space="preserve"> teelt algavalt Oksatoru teelt (</w:t>
      </w:r>
      <w:r w:rsidRPr="00F00EBD">
        <w:t>7110276</w:t>
      </w:r>
      <w:r>
        <w:t>) ja erinevatelt kraavivallidelt (</w:t>
      </w:r>
      <w:r>
        <w:fldChar w:fldCharType="begin"/>
      </w:r>
      <w:r>
        <w:instrText xml:space="preserve"> REF _Ref165013720 \r \h </w:instrText>
      </w:r>
      <w:r>
        <w:fldChar w:fldCharType="separate"/>
      </w:r>
      <w:r w:rsidR="00AF7850">
        <w:t>Joonis 10</w:t>
      </w:r>
      <w:r>
        <w:fldChar w:fldCharType="end"/>
      </w:r>
      <w:r>
        <w:t>).</w:t>
      </w:r>
    </w:p>
    <w:p w14:paraId="5F86101A" w14:textId="10B6A3EB" w:rsidR="00453CD4" w:rsidRPr="00722F7F" w:rsidRDefault="005F522E" w:rsidP="00453CD4">
      <w:proofErr w:type="spellStart"/>
      <w:r w:rsidRPr="00722F7F">
        <w:t>Tõitoja</w:t>
      </w:r>
      <w:proofErr w:type="spellEnd"/>
      <w:r w:rsidRPr="00722F7F">
        <w:t xml:space="preserve"> – Häädemeeste kõrvalmaantee ääres asub paralleelselt teega Elektrilevi OÜ </w:t>
      </w:r>
      <w:proofErr w:type="spellStart"/>
      <w:r w:rsidRPr="00722F7F">
        <w:t>keskpinge</w:t>
      </w:r>
      <w:proofErr w:type="spellEnd"/>
      <w:r w:rsidR="009A568A" w:rsidRPr="00722F7F">
        <w:t xml:space="preserve"> </w:t>
      </w:r>
      <w:r w:rsidRPr="00722F7F">
        <w:t>elektriõhuliin. Ülejäänud taastamisalal tehnovõrgud puuduvad.</w:t>
      </w:r>
    </w:p>
    <w:p w14:paraId="3F8C5534" w14:textId="6DF722F7" w:rsidR="007231CF" w:rsidRPr="009A568A" w:rsidRDefault="00067241" w:rsidP="004C02CD">
      <w:r w:rsidRPr="009A568A">
        <w:br w:type="page"/>
      </w:r>
    </w:p>
    <w:p w14:paraId="40109D74" w14:textId="6FE95C7B" w:rsidR="005F522E" w:rsidRPr="009A568A" w:rsidRDefault="005F522E" w:rsidP="005F522E">
      <w:pPr>
        <w:pStyle w:val="Heading2"/>
        <w:numPr>
          <w:ilvl w:val="1"/>
          <w:numId w:val="24"/>
        </w:numPr>
      </w:pPr>
      <w:bookmarkStart w:id="24" w:name="_Ref150459607"/>
      <w:bookmarkStart w:id="25" w:name="_Ref150459729"/>
      <w:bookmarkStart w:id="26" w:name="_Toc165275741"/>
      <w:r w:rsidRPr="009A568A">
        <w:lastRenderedPageBreak/>
        <w:t xml:space="preserve">Taastamisala </w:t>
      </w:r>
      <w:r w:rsidRPr="009A568A">
        <w:rPr>
          <w:noProof/>
        </w:rPr>
        <w:drawing>
          <wp:anchor distT="0" distB="0" distL="114300" distR="114300" simplePos="0" relativeHeight="251659264" behindDoc="1" locked="0" layoutInCell="1" allowOverlap="1" wp14:anchorId="6F7A3504" wp14:editId="7884EC7A">
            <wp:simplePos x="0" y="0"/>
            <wp:positionH relativeFrom="page">
              <wp:posOffset>0</wp:posOffset>
            </wp:positionH>
            <wp:positionV relativeFrom="page">
              <wp:posOffset>1338682</wp:posOffset>
            </wp:positionV>
            <wp:extent cx="7541082" cy="8112556"/>
            <wp:effectExtent l="0" t="0" r="3175" b="3175"/>
            <wp:wrapNone/>
            <wp:docPr id="7678262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pic:cNvPicPr>
                      <a:picLocks noChangeAspect="1" noChangeArrowheads="1"/>
                    </pic:cNvPicPr>
                  </pic:nvPicPr>
                  <pic:blipFill rotWithShape="1">
                    <a:blip r:embed="rId23">
                      <a:extLst>
                        <a:ext uri="{28A0092B-C50C-407E-A947-70E740481C1C}">
                          <a14:useLocalDpi xmlns:a14="http://schemas.microsoft.com/office/drawing/2010/main" val="0"/>
                        </a:ext>
                      </a:extLst>
                    </a:blip>
                    <a:srcRect t="12534" b="11512"/>
                    <a:stretch/>
                  </pic:blipFill>
                  <pic:spPr bwMode="auto">
                    <a:xfrm>
                      <a:off x="0" y="0"/>
                      <a:ext cx="7541640" cy="8113156"/>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bookmarkEnd w:id="24"/>
      <w:bookmarkEnd w:id="25"/>
      <w:r w:rsidR="006E301F">
        <w:t>asukoha kaart</w:t>
      </w:r>
      <w:bookmarkEnd w:id="26"/>
    </w:p>
    <w:p w14:paraId="4B2841A3" w14:textId="77777777" w:rsidR="005F522E" w:rsidRPr="009A568A" w:rsidRDefault="005F522E" w:rsidP="005F522E">
      <w:pPr>
        <w:pStyle w:val="Heading2"/>
        <w:numPr>
          <w:ilvl w:val="1"/>
          <w:numId w:val="24"/>
        </w:numPr>
      </w:pPr>
      <w:r w:rsidRPr="009A568A">
        <w:br w:type="page"/>
      </w:r>
      <w:bookmarkStart w:id="27" w:name="_Toc165275742"/>
      <w:r w:rsidRPr="009A568A">
        <w:lastRenderedPageBreak/>
        <w:t>Taastamistööde eesmärk</w:t>
      </w:r>
      <w:bookmarkEnd w:id="27"/>
    </w:p>
    <w:p w14:paraId="756989EB" w14:textId="68B2EDEE" w:rsidR="005F522E" w:rsidRPr="00722F7F" w:rsidRDefault="008D1A95" w:rsidP="005F522E">
      <w:r w:rsidRPr="00722F7F">
        <w:t>Taastamistööde eesmärk on l</w:t>
      </w:r>
      <w:r w:rsidR="005F522E" w:rsidRPr="00722F7F">
        <w:t>eevendada ja hüvitada Rail Balticu kiirraudtee rajamisega Edela-Pärnumaal metsisele avalduvaid negatiivseid mõjusid selliselt, et säiliks metsise Luitemaa - Laiksaare alamasurkonna soodne looduskaitseline seisund. Selle saavutamiseks on objektil vajalik loodusliku veerežiimi taastamine.</w:t>
      </w:r>
    </w:p>
    <w:p w14:paraId="54B5C3EA" w14:textId="5F18EC9D" w:rsidR="00211334" w:rsidRPr="00722F7F" w:rsidRDefault="00211334" w:rsidP="005F522E">
      <w:pPr>
        <w:pStyle w:val="Heading1"/>
        <w:numPr>
          <w:ilvl w:val="0"/>
          <w:numId w:val="24"/>
        </w:numPr>
      </w:pPr>
      <w:bookmarkStart w:id="28" w:name="_Toc165275743"/>
      <w:r w:rsidRPr="00722F7F">
        <w:t>Uurimistööd</w:t>
      </w:r>
      <w:bookmarkEnd w:id="28"/>
    </w:p>
    <w:p w14:paraId="1FFC4EC8" w14:textId="2E0E55A8" w:rsidR="00DC4204" w:rsidRPr="00722F7F" w:rsidRDefault="00280790" w:rsidP="00DC4204">
      <w:pPr>
        <w:rPr>
          <w:rFonts w:cs="Arial"/>
          <w:szCs w:val="20"/>
        </w:rPr>
      </w:pPr>
      <w:r w:rsidRPr="00722F7F">
        <w:t>Uurimistööd objektil viisid läbi AS Projekteerimisbüroo Maa ja Vesi insenerid Henri Daniel Ots ja Jaan Käsk 2023 aasta augusti kuus.</w:t>
      </w:r>
      <w:r w:rsidR="00DC4204" w:rsidRPr="00722F7F">
        <w:t xml:space="preserve"> </w:t>
      </w:r>
      <w:r w:rsidR="00B01382" w:rsidRPr="00722F7F">
        <w:t xml:space="preserve">Täiendavad uurimistööd viisid läbi AS Projekteerimisbüroo Maa ja Vesi insenerid Henri Daniel Ots ja Harri Hiisjärv 2023 aasta novembri kuus. </w:t>
      </w:r>
      <w:r w:rsidR="00DC4204" w:rsidRPr="00722F7F">
        <w:rPr>
          <w:rFonts w:cs="Arial"/>
          <w:szCs w:val="20"/>
        </w:rPr>
        <w:t xml:space="preserve">Uurimise eeltöödena koostati Maa-ameti reljeef- ja põhikaardi alusel välitööde plaan, kuhu peale kanti taastamisala kraavivõrgustik. Välitööde plaanist koostati </w:t>
      </w:r>
      <w:proofErr w:type="spellStart"/>
      <w:r w:rsidR="00DC4204" w:rsidRPr="00722F7F">
        <w:rPr>
          <w:rFonts w:cs="Arial"/>
          <w:szCs w:val="20"/>
        </w:rPr>
        <w:t>georefereeritud</w:t>
      </w:r>
      <w:proofErr w:type="spellEnd"/>
      <w:r w:rsidR="00DC4204" w:rsidRPr="00722F7F">
        <w:rPr>
          <w:rFonts w:cs="Arial"/>
          <w:szCs w:val="20"/>
        </w:rPr>
        <w:t xml:space="preserve"> PDF fail.</w:t>
      </w:r>
      <w:r w:rsidR="00D46F70">
        <w:rPr>
          <w:rFonts w:cs="Arial"/>
          <w:szCs w:val="20"/>
        </w:rPr>
        <w:t xml:space="preserve"> </w:t>
      </w:r>
      <w:r w:rsidR="00DC4204" w:rsidRPr="00722F7F">
        <w:rPr>
          <w:rFonts w:cs="Arial"/>
          <w:szCs w:val="20"/>
        </w:rPr>
        <w:t>Uurimistööd viidi läbi lähteülesandes ettenähtud objekti alal (tööalal), mille suurus on 213ha.</w:t>
      </w:r>
    </w:p>
    <w:p w14:paraId="4F9F609F" w14:textId="0328A6C3" w:rsidR="00DC4204" w:rsidRPr="00722F7F" w:rsidRDefault="00DC4204" w:rsidP="00DC4204">
      <w:pPr>
        <w:rPr>
          <w:rFonts w:cs="Arial"/>
          <w:szCs w:val="20"/>
        </w:rPr>
      </w:pPr>
      <w:r w:rsidRPr="00722F7F">
        <w:rPr>
          <w:rFonts w:cs="Arial"/>
          <w:szCs w:val="20"/>
        </w:rPr>
        <w:t xml:space="preserve">Uurimistöödega hinnati objektil olevate veejuhtmete seisukorda ja fikseeriti veejuhtmete ning nende vallide parameetrid. Parameetrid kanti looduses välitöödel koostatud joonistele. Kraavide parameetrid ja seisukorrad on esitatud </w:t>
      </w:r>
      <w:r w:rsidR="003D46D0" w:rsidRPr="00722F7F">
        <w:rPr>
          <w:rFonts w:cs="Arial"/>
          <w:szCs w:val="20"/>
        </w:rPr>
        <w:t>tabelis (</w:t>
      </w:r>
      <w:r w:rsidR="003D46D0" w:rsidRPr="00722F7F">
        <w:rPr>
          <w:rFonts w:cs="Arial"/>
          <w:szCs w:val="20"/>
        </w:rPr>
        <w:fldChar w:fldCharType="begin"/>
      </w:r>
      <w:r w:rsidR="003D46D0" w:rsidRPr="00722F7F">
        <w:rPr>
          <w:rFonts w:cs="Arial"/>
          <w:szCs w:val="20"/>
        </w:rPr>
        <w:instrText xml:space="preserve"> REF _Ref150461225 \h </w:instrText>
      </w:r>
      <w:r w:rsidR="003D46D0" w:rsidRPr="00722F7F">
        <w:rPr>
          <w:rFonts w:cs="Arial"/>
          <w:szCs w:val="20"/>
        </w:rPr>
      </w:r>
      <w:r w:rsidR="003D46D0" w:rsidRPr="00722F7F">
        <w:rPr>
          <w:rFonts w:cs="Arial"/>
          <w:szCs w:val="20"/>
        </w:rPr>
        <w:fldChar w:fldCharType="separate"/>
      </w:r>
      <w:r w:rsidR="00AF7850" w:rsidRPr="00722F7F">
        <w:t xml:space="preserve">Tabel </w:t>
      </w:r>
      <w:r w:rsidR="00AF7850">
        <w:rPr>
          <w:noProof/>
        </w:rPr>
        <w:t>1</w:t>
      </w:r>
      <w:r w:rsidR="003D46D0" w:rsidRPr="00722F7F">
        <w:rPr>
          <w:rFonts w:cs="Arial"/>
          <w:szCs w:val="20"/>
        </w:rPr>
        <w:fldChar w:fldCharType="end"/>
      </w:r>
      <w:r w:rsidR="003D46D0" w:rsidRPr="00722F7F">
        <w:rPr>
          <w:rFonts w:cs="Arial"/>
          <w:szCs w:val="20"/>
        </w:rPr>
        <w:t>)</w:t>
      </w:r>
      <w:r w:rsidRPr="00722F7F">
        <w:rPr>
          <w:rFonts w:cs="Arial"/>
          <w:szCs w:val="20"/>
        </w:rPr>
        <w:t xml:space="preserve">. Kraavivallide keskmised parameetrid on esitatud </w:t>
      </w:r>
      <w:r w:rsidR="003D46D0" w:rsidRPr="00722F7F">
        <w:rPr>
          <w:rFonts w:cs="Arial"/>
          <w:szCs w:val="20"/>
        </w:rPr>
        <w:t>tabelis (</w:t>
      </w:r>
      <w:r w:rsidR="003D46D0" w:rsidRPr="00722F7F">
        <w:rPr>
          <w:rFonts w:cs="Arial"/>
          <w:szCs w:val="20"/>
        </w:rPr>
        <w:fldChar w:fldCharType="begin"/>
      </w:r>
      <w:r w:rsidR="003D46D0" w:rsidRPr="00722F7F">
        <w:rPr>
          <w:rFonts w:cs="Arial"/>
          <w:szCs w:val="20"/>
        </w:rPr>
        <w:instrText xml:space="preserve"> REF _Ref150461241 \h </w:instrText>
      </w:r>
      <w:r w:rsidR="003D46D0" w:rsidRPr="00722F7F">
        <w:rPr>
          <w:rFonts w:cs="Arial"/>
          <w:szCs w:val="20"/>
        </w:rPr>
      </w:r>
      <w:r w:rsidR="003D46D0" w:rsidRPr="00722F7F">
        <w:rPr>
          <w:rFonts w:cs="Arial"/>
          <w:szCs w:val="20"/>
        </w:rPr>
        <w:fldChar w:fldCharType="separate"/>
      </w:r>
      <w:r w:rsidR="00AF7850" w:rsidRPr="00722F7F">
        <w:t xml:space="preserve">Tabel </w:t>
      </w:r>
      <w:r w:rsidR="00AF7850">
        <w:rPr>
          <w:noProof/>
        </w:rPr>
        <w:t>2</w:t>
      </w:r>
      <w:r w:rsidR="003D46D0" w:rsidRPr="00722F7F">
        <w:rPr>
          <w:rFonts w:cs="Arial"/>
          <w:szCs w:val="20"/>
        </w:rPr>
        <w:fldChar w:fldCharType="end"/>
      </w:r>
      <w:r w:rsidR="003D46D0" w:rsidRPr="00722F7F">
        <w:rPr>
          <w:rFonts w:cs="Arial"/>
          <w:szCs w:val="20"/>
        </w:rPr>
        <w:t>)</w:t>
      </w:r>
      <w:r w:rsidRPr="00722F7F">
        <w:rPr>
          <w:rFonts w:cs="Arial"/>
          <w:szCs w:val="20"/>
        </w:rPr>
        <w:t>. Samuti uuriti veejuhtmetes ja nende vallidel kasvavat puittaimestikku. Puittaimestik on liigitatud: MV-madal võsa, KV- kõrge võsa, PP- peenpuistu ja JP- jämepuistu.</w:t>
      </w:r>
    </w:p>
    <w:p w14:paraId="1D3F04F5" w14:textId="56A345A5" w:rsidR="00DC4204" w:rsidRPr="00722F7F" w:rsidRDefault="00DC4204" w:rsidP="00DC4204">
      <w:pPr>
        <w:rPr>
          <w:rFonts w:cs="Arial"/>
          <w:szCs w:val="20"/>
        </w:rPr>
      </w:pPr>
      <w:r w:rsidRPr="00722F7F">
        <w:rPr>
          <w:rFonts w:cs="Arial"/>
          <w:szCs w:val="20"/>
        </w:rPr>
        <w:t xml:space="preserve">Uurimistööde liikumisjälg salvestati rakendusega </w:t>
      </w:r>
      <w:proofErr w:type="spellStart"/>
      <w:r w:rsidRPr="00722F7F">
        <w:rPr>
          <w:rFonts w:cs="Arial"/>
          <w:szCs w:val="20"/>
        </w:rPr>
        <w:t>Avensa</w:t>
      </w:r>
      <w:proofErr w:type="spellEnd"/>
      <w:r w:rsidRPr="00722F7F">
        <w:rPr>
          <w:rFonts w:cs="Arial"/>
          <w:szCs w:val="20"/>
        </w:rPr>
        <w:t xml:space="preserve"> Maps, liikumisjälg on nähtav </w:t>
      </w:r>
      <w:proofErr w:type="spellStart"/>
      <w:r w:rsidRPr="00722F7F">
        <w:rPr>
          <w:rFonts w:cs="Arial"/>
          <w:szCs w:val="20"/>
        </w:rPr>
        <w:t>kmz</w:t>
      </w:r>
      <w:proofErr w:type="spellEnd"/>
      <w:r w:rsidRPr="00722F7F">
        <w:rPr>
          <w:rFonts w:cs="Arial"/>
          <w:szCs w:val="20"/>
        </w:rPr>
        <w:t xml:space="preserve"> laiendusega failis. Uurimistööde käigus tehtud fotod salvestati rakenduse </w:t>
      </w:r>
      <w:proofErr w:type="spellStart"/>
      <w:r w:rsidRPr="00722F7F">
        <w:rPr>
          <w:rFonts w:cs="Arial"/>
          <w:szCs w:val="20"/>
        </w:rPr>
        <w:t>Avensa</w:t>
      </w:r>
      <w:proofErr w:type="spellEnd"/>
      <w:r w:rsidRPr="00722F7F">
        <w:rPr>
          <w:rFonts w:cs="Arial"/>
          <w:szCs w:val="20"/>
        </w:rPr>
        <w:t xml:space="preserve"> Maps abil, ning fotod on seotud asukohtadega. Fotod on esitatud </w:t>
      </w:r>
      <w:proofErr w:type="spellStart"/>
      <w:r w:rsidRPr="00722F7F">
        <w:rPr>
          <w:rFonts w:cs="Arial"/>
          <w:szCs w:val="20"/>
        </w:rPr>
        <w:t>kmz</w:t>
      </w:r>
      <w:proofErr w:type="spellEnd"/>
      <w:r w:rsidRPr="00722F7F">
        <w:rPr>
          <w:rFonts w:cs="Arial"/>
          <w:szCs w:val="20"/>
        </w:rPr>
        <w:t xml:space="preserve"> formaadis. </w:t>
      </w:r>
      <w:proofErr w:type="spellStart"/>
      <w:r w:rsidRPr="00722F7F">
        <w:rPr>
          <w:rFonts w:cs="Arial"/>
          <w:szCs w:val="20"/>
        </w:rPr>
        <w:t>Kmz</w:t>
      </w:r>
      <w:proofErr w:type="spellEnd"/>
      <w:r w:rsidRPr="00722F7F">
        <w:rPr>
          <w:rFonts w:cs="Arial"/>
          <w:szCs w:val="20"/>
        </w:rPr>
        <w:t xml:space="preserve"> formaadi avamiseks on soovitatav kasutada vabavara tarkvara Google </w:t>
      </w:r>
      <w:proofErr w:type="spellStart"/>
      <w:r w:rsidRPr="00722F7F">
        <w:rPr>
          <w:rFonts w:cs="Arial"/>
          <w:szCs w:val="20"/>
        </w:rPr>
        <w:t>Earth</w:t>
      </w:r>
      <w:proofErr w:type="spellEnd"/>
      <w:r w:rsidRPr="00722F7F">
        <w:rPr>
          <w:rFonts w:cs="Arial"/>
          <w:szCs w:val="20"/>
        </w:rPr>
        <w:t xml:space="preserve"> Pro.</w:t>
      </w:r>
    </w:p>
    <w:p w14:paraId="6BB30066" w14:textId="04170A4D" w:rsidR="00DC4204" w:rsidRPr="00722F7F" w:rsidRDefault="00DC4204" w:rsidP="00DC4204">
      <w:pPr>
        <w:rPr>
          <w:rFonts w:cs="Arial"/>
          <w:szCs w:val="20"/>
        </w:rPr>
      </w:pPr>
      <w:r w:rsidRPr="00722F7F">
        <w:rPr>
          <w:rFonts w:cs="Arial"/>
          <w:szCs w:val="20"/>
        </w:rPr>
        <w:t>Uurimistöödega teostati vajalikud mõõtmistööd kasutades reaalaja GPS seadet.</w:t>
      </w:r>
    </w:p>
    <w:p w14:paraId="5BC73147" w14:textId="6538FDD4" w:rsidR="00DC4204" w:rsidRPr="00722F7F" w:rsidRDefault="00DC4204" w:rsidP="00DC4204">
      <w:pPr>
        <w:rPr>
          <w:rFonts w:cs="Arial"/>
          <w:szCs w:val="20"/>
        </w:rPr>
      </w:pPr>
      <w:r w:rsidRPr="00722F7F">
        <w:rPr>
          <w:rFonts w:cs="Arial"/>
          <w:szCs w:val="20"/>
        </w:rPr>
        <w:t xml:space="preserve">Välitöödega fikseeriti objekti alal või objektiga seotud truupide parameetrid ja seisukord. Uuritud truupide parameetrid ja seisukorrad on esitatud </w:t>
      </w:r>
      <w:r w:rsidR="003D46D0" w:rsidRPr="00722F7F">
        <w:rPr>
          <w:rFonts w:cs="Arial"/>
          <w:szCs w:val="20"/>
        </w:rPr>
        <w:t>tabelis (</w:t>
      </w:r>
      <w:r w:rsidR="003D46D0" w:rsidRPr="00722F7F">
        <w:rPr>
          <w:rFonts w:cs="Arial"/>
          <w:szCs w:val="20"/>
        </w:rPr>
        <w:fldChar w:fldCharType="begin"/>
      </w:r>
      <w:r w:rsidR="003D46D0" w:rsidRPr="00722F7F">
        <w:rPr>
          <w:rFonts w:cs="Arial"/>
          <w:szCs w:val="20"/>
        </w:rPr>
        <w:instrText xml:space="preserve"> REF _Ref150461324 \h </w:instrText>
      </w:r>
      <w:r w:rsidR="003D46D0" w:rsidRPr="00722F7F">
        <w:rPr>
          <w:rFonts w:cs="Arial"/>
          <w:szCs w:val="20"/>
        </w:rPr>
      </w:r>
      <w:r w:rsidR="003D46D0" w:rsidRPr="00722F7F">
        <w:rPr>
          <w:rFonts w:cs="Arial"/>
          <w:szCs w:val="20"/>
        </w:rPr>
        <w:fldChar w:fldCharType="separate"/>
      </w:r>
      <w:r w:rsidR="00AF7850" w:rsidRPr="00722F7F">
        <w:t xml:space="preserve">Tabel </w:t>
      </w:r>
      <w:r w:rsidR="00AF7850">
        <w:rPr>
          <w:noProof/>
        </w:rPr>
        <w:t>3</w:t>
      </w:r>
      <w:r w:rsidR="003D46D0" w:rsidRPr="00722F7F">
        <w:rPr>
          <w:rFonts w:cs="Arial"/>
          <w:szCs w:val="20"/>
        </w:rPr>
        <w:fldChar w:fldCharType="end"/>
      </w:r>
      <w:r w:rsidR="003D46D0" w:rsidRPr="00722F7F">
        <w:rPr>
          <w:rFonts w:cs="Arial"/>
          <w:szCs w:val="20"/>
        </w:rPr>
        <w:t>)</w:t>
      </w:r>
      <w:r w:rsidRPr="00722F7F">
        <w:rPr>
          <w:rFonts w:cs="Arial"/>
          <w:szCs w:val="20"/>
        </w:rPr>
        <w:t>.</w:t>
      </w:r>
    </w:p>
    <w:p w14:paraId="3DE97202" w14:textId="03155C6D" w:rsidR="00DC4204" w:rsidRPr="00722F7F" w:rsidRDefault="00DC4204" w:rsidP="00DC4204">
      <w:pPr>
        <w:rPr>
          <w:rFonts w:cs="Arial"/>
          <w:szCs w:val="20"/>
        </w:rPr>
      </w:pPr>
      <w:r w:rsidRPr="00722F7F">
        <w:rPr>
          <w:rFonts w:cs="Arial"/>
          <w:szCs w:val="20"/>
        </w:rPr>
        <w:t>Uurimistöödega viidi pisteliselt läbi pinnase sondeerimine. Sondeerimiseks kasutati 1,2m pikkust mullapuuri.</w:t>
      </w:r>
      <w:r w:rsidR="00BB0894" w:rsidRPr="00722F7F">
        <w:rPr>
          <w:rFonts w:cs="Arial"/>
          <w:szCs w:val="20"/>
        </w:rPr>
        <w:t xml:space="preserve"> Sondeeriti nii maapinnal kui ka vahetus läheduses oleva taastamisalasse jääva kraavi põhjast.</w:t>
      </w:r>
    </w:p>
    <w:p w14:paraId="63E574A9" w14:textId="4677BBE0" w:rsidR="00DC4204" w:rsidRPr="00722F7F" w:rsidRDefault="00DC4204" w:rsidP="00DC4204">
      <w:pPr>
        <w:rPr>
          <w:rFonts w:cs="Arial"/>
          <w:szCs w:val="20"/>
        </w:rPr>
      </w:pPr>
      <w:r w:rsidRPr="00722F7F">
        <w:rPr>
          <w:rFonts w:cs="Arial"/>
          <w:szCs w:val="20"/>
        </w:rPr>
        <w:t xml:space="preserve">Uuritava ala kohta koostati uurimistööde </w:t>
      </w:r>
      <w:r w:rsidRPr="009C6325">
        <w:rPr>
          <w:rFonts w:cs="Arial"/>
          <w:szCs w:val="20"/>
        </w:rPr>
        <w:t>kaar</w:t>
      </w:r>
      <w:r w:rsidR="0013568E" w:rsidRPr="009C6325">
        <w:rPr>
          <w:rFonts w:cs="Arial"/>
          <w:szCs w:val="20"/>
        </w:rPr>
        <w:t>did</w:t>
      </w:r>
      <w:r w:rsidRPr="009C6325">
        <w:rPr>
          <w:rFonts w:cs="Arial"/>
          <w:szCs w:val="20"/>
        </w:rPr>
        <w:t xml:space="preserve"> (</w:t>
      </w:r>
      <w:r w:rsidR="00374092">
        <w:rPr>
          <w:rFonts w:cs="Arial"/>
          <w:szCs w:val="20"/>
        </w:rPr>
        <w:fldChar w:fldCharType="begin"/>
      </w:r>
      <w:r w:rsidR="00374092">
        <w:rPr>
          <w:rFonts w:cs="Arial"/>
          <w:szCs w:val="20"/>
        </w:rPr>
        <w:instrText xml:space="preserve"> REF _Ref145515082 \r \h </w:instrText>
      </w:r>
      <w:r w:rsidR="00374092">
        <w:rPr>
          <w:rFonts w:cs="Arial"/>
          <w:szCs w:val="20"/>
        </w:rPr>
      </w:r>
      <w:r w:rsidR="00374092">
        <w:rPr>
          <w:rFonts w:cs="Arial"/>
          <w:szCs w:val="20"/>
        </w:rPr>
        <w:fldChar w:fldCharType="separate"/>
      </w:r>
      <w:r w:rsidR="00AF7850">
        <w:rPr>
          <w:rFonts w:cs="Arial"/>
          <w:szCs w:val="20"/>
        </w:rPr>
        <w:t>Joonis 2.1</w:t>
      </w:r>
      <w:r w:rsidR="00374092">
        <w:rPr>
          <w:rFonts w:cs="Arial"/>
          <w:szCs w:val="20"/>
        </w:rPr>
        <w:fldChar w:fldCharType="end"/>
      </w:r>
      <w:r w:rsidR="00374092">
        <w:rPr>
          <w:rFonts w:cs="Arial"/>
          <w:szCs w:val="20"/>
        </w:rPr>
        <w:t xml:space="preserve"> ja </w:t>
      </w:r>
      <w:r w:rsidR="00374092">
        <w:rPr>
          <w:rFonts w:cs="Arial"/>
          <w:szCs w:val="20"/>
        </w:rPr>
        <w:fldChar w:fldCharType="begin"/>
      </w:r>
      <w:r w:rsidR="00374092">
        <w:rPr>
          <w:rFonts w:cs="Arial"/>
          <w:szCs w:val="20"/>
        </w:rPr>
        <w:instrText xml:space="preserve"> REF _Ref150461404 \r \h </w:instrText>
      </w:r>
      <w:r w:rsidR="00374092">
        <w:rPr>
          <w:rFonts w:cs="Arial"/>
          <w:szCs w:val="20"/>
        </w:rPr>
      </w:r>
      <w:r w:rsidR="00374092">
        <w:rPr>
          <w:rFonts w:cs="Arial"/>
          <w:szCs w:val="20"/>
        </w:rPr>
        <w:fldChar w:fldCharType="separate"/>
      </w:r>
      <w:r w:rsidR="00AF7850">
        <w:rPr>
          <w:rFonts w:cs="Arial"/>
          <w:szCs w:val="20"/>
        </w:rPr>
        <w:t>Joonis 2.2</w:t>
      </w:r>
      <w:r w:rsidR="00374092">
        <w:rPr>
          <w:rFonts w:cs="Arial"/>
          <w:szCs w:val="20"/>
        </w:rPr>
        <w:fldChar w:fldCharType="end"/>
      </w:r>
      <w:r w:rsidRPr="009C6325">
        <w:rPr>
          <w:rFonts w:cs="Arial"/>
          <w:szCs w:val="20"/>
        </w:rPr>
        <w:t xml:space="preserve">), kus </w:t>
      </w:r>
      <w:r w:rsidRPr="00722F7F">
        <w:rPr>
          <w:rFonts w:cs="Arial"/>
          <w:szCs w:val="20"/>
        </w:rPr>
        <w:t>on esitatud uuritud ala, veejuhtmed ja rajatised.</w:t>
      </w:r>
    </w:p>
    <w:p w14:paraId="6D9E7138" w14:textId="3B567FDB" w:rsidR="008B3DFD" w:rsidRDefault="00280790" w:rsidP="00DC4204">
      <w:pPr>
        <w:rPr>
          <w:rFonts w:cs="Arial"/>
          <w:szCs w:val="20"/>
        </w:rPr>
      </w:pPr>
      <w:r w:rsidRPr="00722F7F">
        <w:rPr>
          <w:rFonts w:cs="Arial"/>
          <w:szCs w:val="20"/>
        </w:rPr>
        <w:t>Uurimistöödega hinnati pinnavee liikumist objekti alal ning määrati põhilised valgalad. Analüüsiks kasutati Maa-ameti LIDAR (Aerolaserskaneerimise) 5m eraldusvõimega kõrgusmudeli andmeid. Andmeid töödeldi arvutitarkvaradega SAGA (</w:t>
      </w:r>
      <w:r w:rsidRPr="00722F7F">
        <w:rPr>
          <w:rFonts w:cs="Arial"/>
          <w:i/>
          <w:iCs/>
          <w:szCs w:val="20"/>
        </w:rPr>
        <w:t xml:space="preserve">System </w:t>
      </w:r>
      <w:proofErr w:type="spellStart"/>
      <w:r w:rsidRPr="00722F7F">
        <w:rPr>
          <w:rFonts w:cs="Arial"/>
          <w:i/>
          <w:iCs/>
          <w:szCs w:val="20"/>
        </w:rPr>
        <w:t>for</w:t>
      </w:r>
      <w:proofErr w:type="spellEnd"/>
      <w:r w:rsidRPr="00722F7F">
        <w:rPr>
          <w:rFonts w:cs="Arial"/>
          <w:i/>
          <w:iCs/>
          <w:szCs w:val="20"/>
        </w:rPr>
        <w:t xml:space="preserve"> Automated </w:t>
      </w:r>
      <w:proofErr w:type="spellStart"/>
      <w:r w:rsidRPr="00722F7F">
        <w:rPr>
          <w:rFonts w:cs="Arial"/>
          <w:i/>
          <w:iCs/>
          <w:szCs w:val="20"/>
        </w:rPr>
        <w:t>Geoscientific</w:t>
      </w:r>
      <w:proofErr w:type="spellEnd"/>
      <w:r w:rsidRPr="00722F7F">
        <w:rPr>
          <w:rFonts w:cs="Arial"/>
          <w:i/>
          <w:iCs/>
          <w:szCs w:val="20"/>
        </w:rPr>
        <w:t xml:space="preserve"> </w:t>
      </w:r>
      <w:proofErr w:type="spellStart"/>
      <w:r w:rsidRPr="00722F7F">
        <w:rPr>
          <w:rFonts w:cs="Arial"/>
          <w:i/>
          <w:iCs/>
          <w:szCs w:val="20"/>
        </w:rPr>
        <w:t>Analyses</w:t>
      </w:r>
      <w:proofErr w:type="spellEnd"/>
      <w:r w:rsidRPr="00722F7F">
        <w:rPr>
          <w:rFonts w:cs="Arial"/>
          <w:szCs w:val="20"/>
        </w:rPr>
        <w:t xml:space="preserve">) </w:t>
      </w:r>
      <w:r w:rsidR="0013568E" w:rsidRPr="00722F7F">
        <w:rPr>
          <w:rFonts w:cs="Arial"/>
          <w:szCs w:val="20"/>
        </w:rPr>
        <w:t>GIS</w:t>
      </w:r>
      <w:r w:rsidRPr="00722F7F">
        <w:rPr>
          <w:rFonts w:cs="Arial"/>
          <w:szCs w:val="20"/>
        </w:rPr>
        <w:t xml:space="preserve"> ja </w:t>
      </w:r>
      <w:proofErr w:type="spellStart"/>
      <w:r w:rsidRPr="00722F7F">
        <w:rPr>
          <w:rFonts w:cs="Arial"/>
          <w:szCs w:val="20"/>
        </w:rPr>
        <w:t>Autocad</w:t>
      </w:r>
      <w:proofErr w:type="spellEnd"/>
      <w:r w:rsidRPr="00722F7F">
        <w:rPr>
          <w:rFonts w:cs="Arial"/>
          <w:szCs w:val="20"/>
        </w:rPr>
        <w:t xml:space="preserve"> </w:t>
      </w:r>
      <w:proofErr w:type="spellStart"/>
      <w:r w:rsidRPr="00722F7F">
        <w:rPr>
          <w:rFonts w:cs="Arial"/>
          <w:szCs w:val="20"/>
        </w:rPr>
        <w:t>Civil</w:t>
      </w:r>
      <w:proofErr w:type="spellEnd"/>
      <w:r w:rsidRPr="00722F7F">
        <w:rPr>
          <w:rFonts w:cs="Arial"/>
          <w:szCs w:val="20"/>
        </w:rPr>
        <w:t xml:space="preserve"> 3D. </w:t>
      </w:r>
      <w:r w:rsidRPr="009C6325">
        <w:rPr>
          <w:rFonts w:cs="Arial"/>
          <w:szCs w:val="20"/>
        </w:rPr>
        <w:t>Analüüsi tulemusel koostati</w:t>
      </w:r>
      <w:r w:rsidR="0013568E" w:rsidRPr="009C6325">
        <w:rPr>
          <w:rFonts w:cs="Arial"/>
          <w:szCs w:val="20"/>
        </w:rPr>
        <w:t xml:space="preserve"> valgalade paiknemise ja voolujoonte joonised (</w:t>
      </w:r>
      <w:r w:rsidR="00374092">
        <w:rPr>
          <w:rFonts w:cs="Arial"/>
          <w:szCs w:val="20"/>
        </w:rPr>
        <w:fldChar w:fldCharType="begin"/>
      </w:r>
      <w:r w:rsidR="00374092">
        <w:rPr>
          <w:rFonts w:cs="Arial"/>
          <w:szCs w:val="20"/>
        </w:rPr>
        <w:instrText xml:space="preserve"> REF _Ref150461519 \r \h </w:instrText>
      </w:r>
      <w:r w:rsidR="00374092">
        <w:rPr>
          <w:rFonts w:cs="Arial"/>
          <w:szCs w:val="20"/>
        </w:rPr>
      </w:r>
      <w:r w:rsidR="00374092">
        <w:rPr>
          <w:rFonts w:cs="Arial"/>
          <w:szCs w:val="20"/>
        </w:rPr>
        <w:fldChar w:fldCharType="separate"/>
      </w:r>
      <w:r w:rsidR="00AF7850">
        <w:rPr>
          <w:rFonts w:cs="Arial"/>
          <w:szCs w:val="20"/>
        </w:rPr>
        <w:t>Joonis 3.1</w:t>
      </w:r>
      <w:r w:rsidR="00374092">
        <w:rPr>
          <w:rFonts w:cs="Arial"/>
          <w:szCs w:val="20"/>
        </w:rPr>
        <w:fldChar w:fldCharType="end"/>
      </w:r>
      <w:r w:rsidR="00374092">
        <w:rPr>
          <w:rFonts w:cs="Arial"/>
          <w:szCs w:val="20"/>
        </w:rPr>
        <w:t xml:space="preserve"> ja </w:t>
      </w:r>
      <w:r w:rsidR="00374092">
        <w:rPr>
          <w:rFonts w:cs="Arial"/>
          <w:szCs w:val="20"/>
        </w:rPr>
        <w:fldChar w:fldCharType="begin"/>
      </w:r>
      <w:r w:rsidR="00374092">
        <w:rPr>
          <w:rFonts w:cs="Arial"/>
          <w:szCs w:val="20"/>
        </w:rPr>
        <w:instrText xml:space="preserve"> REF _Ref150461524 \r \h </w:instrText>
      </w:r>
      <w:r w:rsidR="00374092">
        <w:rPr>
          <w:rFonts w:cs="Arial"/>
          <w:szCs w:val="20"/>
        </w:rPr>
      </w:r>
      <w:r w:rsidR="00374092">
        <w:rPr>
          <w:rFonts w:cs="Arial"/>
          <w:szCs w:val="20"/>
        </w:rPr>
        <w:fldChar w:fldCharType="separate"/>
      </w:r>
      <w:r w:rsidR="00AF7850">
        <w:rPr>
          <w:rFonts w:cs="Arial"/>
          <w:szCs w:val="20"/>
        </w:rPr>
        <w:t>Joonis 3.2</w:t>
      </w:r>
      <w:r w:rsidR="00374092">
        <w:rPr>
          <w:rFonts w:cs="Arial"/>
          <w:szCs w:val="20"/>
        </w:rPr>
        <w:fldChar w:fldCharType="end"/>
      </w:r>
      <w:r w:rsidR="0013568E" w:rsidRPr="009C6325">
        <w:rPr>
          <w:rFonts w:cs="Arial"/>
          <w:szCs w:val="20"/>
        </w:rPr>
        <w:t>)</w:t>
      </w:r>
      <w:r w:rsidRPr="009C6325">
        <w:rPr>
          <w:rFonts w:cs="Arial"/>
          <w:szCs w:val="20"/>
        </w:rPr>
        <w:t xml:space="preserve"> ning</w:t>
      </w:r>
      <w:r w:rsidR="0013568E" w:rsidRPr="009C6325">
        <w:rPr>
          <w:rFonts w:cs="Arial"/>
          <w:szCs w:val="20"/>
        </w:rPr>
        <w:t xml:space="preserve"> </w:t>
      </w:r>
      <w:r w:rsidR="0013568E" w:rsidRPr="00722F7F">
        <w:rPr>
          <w:rFonts w:cs="Arial"/>
          <w:szCs w:val="20"/>
        </w:rPr>
        <w:t>maapinna kõrgusmudelid</w:t>
      </w:r>
      <w:r w:rsidRPr="00722F7F">
        <w:rPr>
          <w:rFonts w:cs="Arial"/>
          <w:szCs w:val="20"/>
        </w:rPr>
        <w:t>.</w:t>
      </w:r>
    </w:p>
    <w:p w14:paraId="29FA5FEC" w14:textId="73328E36" w:rsidR="009A568A" w:rsidRPr="00722F7F" w:rsidRDefault="00DF6261" w:rsidP="00DC4204">
      <w:pPr>
        <w:rPr>
          <w:rFonts w:cs="Arial"/>
          <w:szCs w:val="20"/>
        </w:rPr>
      </w:pPr>
      <w:r>
        <w:rPr>
          <w:rFonts w:cs="Arial"/>
          <w:szCs w:val="20"/>
        </w:rPr>
        <w:t xml:space="preserve">Lisaks mõõdistati </w:t>
      </w:r>
      <w:r w:rsidR="00FF4892">
        <w:rPr>
          <w:rFonts w:cs="Arial"/>
          <w:szCs w:val="20"/>
        </w:rPr>
        <w:t xml:space="preserve">2024 aasta märtsi kuus </w:t>
      </w:r>
      <w:r>
        <w:rPr>
          <w:rFonts w:cs="Arial"/>
          <w:szCs w:val="20"/>
        </w:rPr>
        <w:t>kraavid 203 kuni 206</w:t>
      </w:r>
      <w:r w:rsidR="00FF4892">
        <w:rPr>
          <w:rFonts w:cs="Arial"/>
          <w:szCs w:val="20"/>
        </w:rPr>
        <w:t xml:space="preserve"> ja koostati neile pikiprofiilid (</w:t>
      </w:r>
      <w:r w:rsidR="00FF4892">
        <w:rPr>
          <w:rFonts w:cs="Arial"/>
          <w:szCs w:val="20"/>
        </w:rPr>
        <w:fldChar w:fldCharType="begin"/>
      </w:r>
      <w:r w:rsidR="00FF4892">
        <w:rPr>
          <w:rFonts w:cs="Arial"/>
          <w:szCs w:val="20"/>
        </w:rPr>
        <w:instrText xml:space="preserve"> REF _Ref165014035 \r \h </w:instrText>
      </w:r>
      <w:r w:rsidR="00FF4892">
        <w:rPr>
          <w:rFonts w:cs="Arial"/>
          <w:szCs w:val="20"/>
        </w:rPr>
      </w:r>
      <w:r w:rsidR="00FF4892">
        <w:rPr>
          <w:rFonts w:cs="Arial"/>
          <w:szCs w:val="20"/>
        </w:rPr>
        <w:fldChar w:fldCharType="separate"/>
      </w:r>
      <w:r w:rsidR="00AF7850">
        <w:rPr>
          <w:rFonts w:cs="Arial"/>
          <w:szCs w:val="20"/>
        </w:rPr>
        <w:t>Joonis 9</w:t>
      </w:r>
      <w:r w:rsidR="00FF4892">
        <w:rPr>
          <w:rFonts w:cs="Arial"/>
          <w:szCs w:val="20"/>
        </w:rPr>
        <w:fldChar w:fldCharType="end"/>
      </w:r>
      <w:r w:rsidR="00FF4892">
        <w:rPr>
          <w:rFonts w:cs="Arial"/>
          <w:szCs w:val="20"/>
        </w:rPr>
        <w:t>).</w:t>
      </w:r>
    </w:p>
    <w:p w14:paraId="532601CA" w14:textId="77777777" w:rsidR="007F23C3" w:rsidRPr="00722F7F" w:rsidRDefault="007F23C3" w:rsidP="007F23C3">
      <w:pPr>
        <w:pStyle w:val="Heading2"/>
        <w:numPr>
          <w:ilvl w:val="1"/>
          <w:numId w:val="24"/>
        </w:numPr>
      </w:pPr>
      <w:bookmarkStart w:id="29" w:name="_Toc165275744"/>
      <w:r w:rsidRPr="00722F7F">
        <w:lastRenderedPageBreak/>
        <w:t>Kuivenduse-eelne taastamisala valgala</w:t>
      </w:r>
      <w:bookmarkEnd w:id="29"/>
    </w:p>
    <w:p w14:paraId="0C3FF929" w14:textId="16568A31" w:rsidR="009F7577" w:rsidRPr="00722F7F" w:rsidRDefault="009F7577" w:rsidP="007F23C3">
      <w:r w:rsidRPr="00722F7F">
        <w:t>Uurimistöödega analüüsiti ajaloolist kaardimaterjali.</w:t>
      </w:r>
    </w:p>
    <w:p w14:paraId="55122453" w14:textId="68883D57" w:rsidR="00522815" w:rsidRPr="00722F7F" w:rsidRDefault="00522815" w:rsidP="007F23C3">
      <w:r w:rsidRPr="00722F7F">
        <w:t xml:space="preserve">Allolevatel skeemidel on välja toodud objektiala erinevatel ajaloolistel kaartidel. Skeemidel on peale kantud taastamisala piirid punase joonega. </w:t>
      </w:r>
      <w:bookmarkStart w:id="30" w:name="_Hlk149300364"/>
      <w:r w:rsidRPr="00722F7F">
        <w:t xml:space="preserve">Ajaloolisel kaardil 1935-1938 </w:t>
      </w:r>
      <w:bookmarkEnd w:id="30"/>
      <w:r w:rsidRPr="00722F7F">
        <w:t>(</w:t>
      </w:r>
      <w:r w:rsidRPr="00722F7F">
        <w:fldChar w:fldCharType="begin"/>
      </w:r>
      <w:r w:rsidRPr="00722F7F">
        <w:instrText xml:space="preserve"> REF _Ref149300224 \h </w:instrText>
      </w:r>
      <w:r w:rsidR="009A568A" w:rsidRPr="00722F7F">
        <w:instrText xml:space="preserve"> \* MERGEFORMAT </w:instrText>
      </w:r>
      <w:r w:rsidRPr="00722F7F">
        <w:fldChar w:fldCharType="separate"/>
      </w:r>
      <w:r w:rsidR="00AF7850" w:rsidRPr="00AF7850">
        <w:t xml:space="preserve">Skeem </w:t>
      </w:r>
      <w:r w:rsidR="00AF7850" w:rsidRPr="00AF7850">
        <w:rPr>
          <w:noProof/>
        </w:rPr>
        <w:t>1</w:t>
      </w:r>
      <w:r w:rsidRPr="00722F7F">
        <w:fldChar w:fldCharType="end"/>
      </w:r>
      <w:r w:rsidRPr="00722F7F">
        <w:t>) puudub objektialal kuivenduskraavide võrgustik.</w:t>
      </w:r>
    </w:p>
    <w:p w14:paraId="63D1591A" w14:textId="77777777" w:rsidR="00522815" w:rsidRPr="00722F7F" w:rsidRDefault="008D25B4" w:rsidP="003A03E2">
      <w:r w:rsidRPr="00722F7F">
        <w:rPr>
          <w:noProof/>
        </w:rPr>
        <w:drawing>
          <wp:inline distT="0" distB="0" distL="0" distR="0" wp14:anchorId="75EF2E04" wp14:editId="5376896B">
            <wp:extent cx="5419725" cy="4547012"/>
            <wp:effectExtent l="0" t="0" r="0" b="6350"/>
            <wp:docPr id="6917996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1799638" name=""/>
                    <pic:cNvPicPr/>
                  </pic:nvPicPr>
                  <pic:blipFill rotWithShape="1">
                    <a:blip r:embed="rId24"/>
                    <a:srcRect l="166" t="6896" b="8352"/>
                    <a:stretch/>
                  </pic:blipFill>
                  <pic:spPr bwMode="auto">
                    <a:xfrm>
                      <a:off x="0" y="0"/>
                      <a:ext cx="5425520" cy="4551873"/>
                    </a:xfrm>
                    <a:prstGeom prst="rect">
                      <a:avLst/>
                    </a:prstGeom>
                    <a:ln>
                      <a:noFill/>
                    </a:ln>
                    <a:extLst>
                      <a:ext uri="{53640926-AAD7-44D8-BBD7-CCE9431645EC}">
                        <a14:shadowObscured xmlns:a14="http://schemas.microsoft.com/office/drawing/2010/main"/>
                      </a:ext>
                    </a:extLst>
                  </pic:spPr>
                </pic:pic>
              </a:graphicData>
            </a:graphic>
          </wp:inline>
        </w:drawing>
      </w:r>
    </w:p>
    <w:p w14:paraId="5E3E54C1" w14:textId="4D0A57B0" w:rsidR="009405B1" w:rsidRPr="00722F7F" w:rsidRDefault="00522815" w:rsidP="00912E44">
      <w:pPr>
        <w:rPr>
          <w:b/>
          <w:bCs/>
        </w:rPr>
      </w:pPr>
      <w:bookmarkStart w:id="31" w:name="_Ref149300224"/>
      <w:r w:rsidRPr="00722F7F">
        <w:rPr>
          <w:b/>
          <w:bCs/>
        </w:rPr>
        <w:t xml:space="preserve">Skeem </w:t>
      </w:r>
      <w:r w:rsidRPr="00722F7F">
        <w:rPr>
          <w:b/>
          <w:bCs/>
        </w:rPr>
        <w:fldChar w:fldCharType="begin"/>
      </w:r>
      <w:r w:rsidRPr="00722F7F">
        <w:rPr>
          <w:b/>
          <w:bCs/>
        </w:rPr>
        <w:instrText xml:space="preserve"> SEQ Skeem \* ARABIC </w:instrText>
      </w:r>
      <w:r w:rsidRPr="00722F7F">
        <w:rPr>
          <w:b/>
          <w:bCs/>
        </w:rPr>
        <w:fldChar w:fldCharType="separate"/>
      </w:r>
      <w:r w:rsidR="00AF7850">
        <w:rPr>
          <w:b/>
          <w:bCs/>
          <w:noProof/>
        </w:rPr>
        <w:t>1</w:t>
      </w:r>
      <w:r w:rsidRPr="00722F7F">
        <w:rPr>
          <w:b/>
          <w:bCs/>
        </w:rPr>
        <w:fldChar w:fldCharType="end"/>
      </w:r>
      <w:bookmarkEnd w:id="31"/>
      <w:r w:rsidRPr="00722F7F">
        <w:rPr>
          <w:b/>
          <w:bCs/>
        </w:rPr>
        <w:t xml:space="preserve">. Ajalooline kaart EV </w:t>
      </w:r>
      <w:proofErr w:type="spellStart"/>
      <w:r w:rsidRPr="00722F7F">
        <w:rPr>
          <w:b/>
          <w:bCs/>
        </w:rPr>
        <w:t>topo</w:t>
      </w:r>
      <w:proofErr w:type="spellEnd"/>
      <w:r w:rsidRPr="00722F7F">
        <w:rPr>
          <w:b/>
          <w:bCs/>
        </w:rPr>
        <w:t xml:space="preserve"> 200T (1935-1938). (Maa-amet)</w:t>
      </w:r>
    </w:p>
    <w:p w14:paraId="04A6AB5B" w14:textId="1EF4ECC5" w:rsidR="008D25B4" w:rsidRPr="00722F7F" w:rsidRDefault="00522815" w:rsidP="00522815">
      <w:r w:rsidRPr="00722F7F">
        <w:t>Ajaloolisel kaardil 1992 (</w:t>
      </w:r>
      <w:r w:rsidRPr="00722F7F">
        <w:fldChar w:fldCharType="begin"/>
      </w:r>
      <w:r w:rsidRPr="00722F7F">
        <w:instrText xml:space="preserve"> REF _Ref149300382 \h </w:instrText>
      </w:r>
      <w:r w:rsidR="009A568A" w:rsidRPr="00722F7F">
        <w:instrText xml:space="preserve"> \* MERGEFORMAT </w:instrText>
      </w:r>
      <w:r w:rsidRPr="00722F7F">
        <w:fldChar w:fldCharType="separate"/>
      </w:r>
      <w:r w:rsidR="00AF7850" w:rsidRPr="00AF7850">
        <w:t xml:space="preserve">Skeem </w:t>
      </w:r>
      <w:r w:rsidR="00AF7850" w:rsidRPr="00AF7850">
        <w:rPr>
          <w:noProof/>
        </w:rPr>
        <w:t>2</w:t>
      </w:r>
      <w:r w:rsidRPr="00722F7F">
        <w:fldChar w:fldCharType="end"/>
      </w:r>
      <w:r w:rsidRPr="00722F7F">
        <w:t xml:space="preserve">) </w:t>
      </w:r>
      <w:r w:rsidR="00DD6BAA" w:rsidRPr="00722F7F">
        <w:t>on näha, et kuivendusvõrk on olemas, kuid ei ole nii tihe, kui tänapäeval.</w:t>
      </w:r>
    </w:p>
    <w:p w14:paraId="0131F9BE" w14:textId="6B572EDB" w:rsidR="00DD6BAA" w:rsidRPr="00722F7F" w:rsidRDefault="00DD6BAA" w:rsidP="00522815">
      <w:r w:rsidRPr="00722F7F">
        <w:t>Ajaloolisel kaardil 1997-2003 (</w:t>
      </w:r>
      <w:r w:rsidRPr="00722F7F">
        <w:fldChar w:fldCharType="begin"/>
      </w:r>
      <w:r w:rsidRPr="00722F7F">
        <w:instrText xml:space="preserve"> REF _Ref149481172 \h </w:instrText>
      </w:r>
      <w:r w:rsidR="009A568A" w:rsidRPr="00722F7F">
        <w:instrText xml:space="preserve"> \* MERGEFORMAT </w:instrText>
      </w:r>
      <w:r w:rsidRPr="00722F7F">
        <w:fldChar w:fldCharType="separate"/>
      </w:r>
      <w:r w:rsidR="00AF7850" w:rsidRPr="00AF7850">
        <w:t xml:space="preserve">Skeem </w:t>
      </w:r>
      <w:r w:rsidR="00AF7850" w:rsidRPr="00AF7850">
        <w:rPr>
          <w:noProof/>
        </w:rPr>
        <w:t>3</w:t>
      </w:r>
      <w:r w:rsidRPr="00722F7F">
        <w:fldChar w:fldCharType="end"/>
      </w:r>
      <w:r w:rsidRPr="00722F7F">
        <w:t xml:space="preserve">) on kujutatud kuivendusvõrk samasugusel kujul nagu objekti uurimistööde läbiviimisel. </w:t>
      </w:r>
      <w:r w:rsidR="0064056F" w:rsidRPr="00722F7F">
        <w:t>Vee voolamine objektialal on samasugune ajaloolisel kaardil 1997-2003 kui uurimistööde ajal. Kõige läänepoolsem osa voolab lääne poole Ura jõkke ning ülejäänud osad voolavad ida poole Reiu jõkke.</w:t>
      </w:r>
    </w:p>
    <w:p w14:paraId="58983F28" w14:textId="77777777" w:rsidR="00522815" w:rsidRPr="00722F7F" w:rsidRDefault="008D25B4" w:rsidP="003A03E2">
      <w:r w:rsidRPr="00722F7F">
        <w:rPr>
          <w:noProof/>
        </w:rPr>
        <w:lastRenderedPageBreak/>
        <w:drawing>
          <wp:inline distT="0" distB="0" distL="0" distR="0" wp14:anchorId="3159FFF0" wp14:editId="2E1D5319">
            <wp:extent cx="5276850" cy="3798627"/>
            <wp:effectExtent l="0" t="0" r="0" b="0"/>
            <wp:docPr id="19223838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2383862" name=""/>
                    <pic:cNvPicPr/>
                  </pic:nvPicPr>
                  <pic:blipFill rotWithShape="1">
                    <a:blip r:embed="rId25"/>
                    <a:srcRect t="11936" b="11721"/>
                    <a:stretch/>
                  </pic:blipFill>
                  <pic:spPr bwMode="auto">
                    <a:xfrm>
                      <a:off x="0" y="0"/>
                      <a:ext cx="5313741" cy="3825183"/>
                    </a:xfrm>
                    <a:prstGeom prst="rect">
                      <a:avLst/>
                    </a:prstGeom>
                    <a:ln>
                      <a:noFill/>
                    </a:ln>
                    <a:extLst>
                      <a:ext uri="{53640926-AAD7-44D8-BBD7-CCE9431645EC}">
                        <a14:shadowObscured xmlns:a14="http://schemas.microsoft.com/office/drawing/2010/main"/>
                      </a:ext>
                    </a:extLst>
                  </pic:spPr>
                </pic:pic>
              </a:graphicData>
            </a:graphic>
          </wp:inline>
        </w:drawing>
      </w:r>
    </w:p>
    <w:p w14:paraId="4A1A6D3F" w14:textId="331C492A" w:rsidR="008D25B4" w:rsidRPr="00722F7F" w:rsidRDefault="00522815" w:rsidP="00912E44">
      <w:pPr>
        <w:rPr>
          <w:b/>
          <w:bCs/>
        </w:rPr>
      </w:pPr>
      <w:bookmarkStart w:id="32" w:name="_Ref149300382"/>
      <w:r w:rsidRPr="00722F7F">
        <w:rPr>
          <w:b/>
          <w:bCs/>
        </w:rPr>
        <w:t xml:space="preserve">Skeem </w:t>
      </w:r>
      <w:r w:rsidRPr="00722F7F">
        <w:rPr>
          <w:b/>
          <w:bCs/>
        </w:rPr>
        <w:fldChar w:fldCharType="begin"/>
      </w:r>
      <w:r w:rsidRPr="00722F7F">
        <w:rPr>
          <w:b/>
          <w:bCs/>
        </w:rPr>
        <w:instrText xml:space="preserve"> SEQ Skeem \* ARABIC </w:instrText>
      </w:r>
      <w:r w:rsidRPr="00722F7F">
        <w:rPr>
          <w:b/>
          <w:bCs/>
        </w:rPr>
        <w:fldChar w:fldCharType="separate"/>
      </w:r>
      <w:r w:rsidR="00AF7850">
        <w:rPr>
          <w:b/>
          <w:bCs/>
          <w:noProof/>
        </w:rPr>
        <w:t>2</w:t>
      </w:r>
      <w:r w:rsidRPr="00722F7F">
        <w:rPr>
          <w:b/>
          <w:bCs/>
        </w:rPr>
        <w:fldChar w:fldCharType="end"/>
      </w:r>
      <w:bookmarkEnd w:id="32"/>
      <w:r w:rsidRPr="00722F7F">
        <w:rPr>
          <w:b/>
          <w:bCs/>
        </w:rPr>
        <w:t>. Ajalooline kaart Eesti kaart 200T (1992). (Maa-amet)</w:t>
      </w:r>
    </w:p>
    <w:p w14:paraId="50A59020" w14:textId="77777777" w:rsidR="00522815" w:rsidRPr="00722F7F" w:rsidRDefault="008D25B4" w:rsidP="003A03E2">
      <w:r w:rsidRPr="00722F7F">
        <w:rPr>
          <w:noProof/>
        </w:rPr>
        <w:drawing>
          <wp:inline distT="0" distB="0" distL="0" distR="0" wp14:anchorId="547BAC9E" wp14:editId="36EBB5E0">
            <wp:extent cx="5257800" cy="4020993"/>
            <wp:effectExtent l="0" t="0" r="0" b="0"/>
            <wp:docPr id="10665421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542185" name=""/>
                    <pic:cNvPicPr/>
                  </pic:nvPicPr>
                  <pic:blipFill rotWithShape="1">
                    <a:blip r:embed="rId26"/>
                    <a:srcRect t="6285" b="12015"/>
                    <a:stretch/>
                  </pic:blipFill>
                  <pic:spPr bwMode="auto">
                    <a:xfrm>
                      <a:off x="0" y="0"/>
                      <a:ext cx="5285519" cy="4042192"/>
                    </a:xfrm>
                    <a:prstGeom prst="rect">
                      <a:avLst/>
                    </a:prstGeom>
                    <a:ln>
                      <a:noFill/>
                    </a:ln>
                    <a:extLst>
                      <a:ext uri="{53640926-AAD7-44D8-BBD7-CCE9431645EC}">
                        <a14:shadowObscured xmlns:a14="http://schemas.microsoft.com/office/drawing/2010/main"/>
                      </a:ext>
                    </a:extLst>
                  </pic:spPr>
                </pic:pic>
              </a:graphicData>
            </a:graphic>
          </wp:inline>
        </w:drawing>
      </w:r>
    </w:p>
    <w:p w14:paraId="02CA9312" w14:textId="31F3BBC0" w:rsidR="009405B1" w:rsidRPr="00722F7F" w:rsidRDefault="00522815" w:rsidP="00912E44">
      <w:pPr>
        <w:rPr>
          <w:b/>
          <w:bCs/>
        </w:rPr>
      </w:pPr>
      <w:bookmarkStart w:id="33" w:name="_Ref149481172"/>
      <w:r w:rsidRPr="00722F7F">
        <w:rPr>
          <w:b/>
          <w:bCs/>
        </w:rPr>
        <w:t xml:space="preserve">Skeem </w:t>
      </w:r>
      <w:r w:rsidRPr="00722F7F">
        <w:rPr>
          <w:b/>
          <w:bCs/>
        </w:rPr>
        <w:fldChar w:fldCharType="begin"/>
      </w:r>
      <w:r w:rsidRPr="00722F7F">
        <w:rPr>
          <w:b/>
          <w:bCs/>
        </w:rPr>
        <w:instrText xml:space="preserve"> SEQ Skeem \* ARABIC </w:instrText>
      </w:r>
      <w:r w:rsidRPr="00722F7F">
        <w:rPr>
          <w:b/>
          <w:bCs/>
        </w:rPr>
        <w:fldChar w:fldCharType="separate"/>
      </w:r>
      <w:r w:rsidR="00AF7850">
        <w:rPr>
          <w:b/>
          <w:bCs/>
          <w:noProof/>
        </w:rPr>
        <w:t>3</w:t>
      </w:r>
      <w:r w:rsidRPr="00722F7F">
        <w:rPr>
          <w:b/>
          <w:bCs/>
        </w:rPr>
        <w:fldChar w:fldCharType="end"/>
      </w:r>
      <w:bookmarkEnd w:id="33"/>
      <w:r w:rsidRPr="00722F7F">
        <w:rPr>
          <w:b/>
          <w:bCs/>
        </w:rPr>
        <w:t>. Ajalooline kaart Eesti kaart 50T (1997-2003). (Maa-amet)</w:t>
      </w:r>
    </w:p>
    <w:p w14:paraId="115F3BF5" w14:textId="7A2F8658" w:rsidR="0064056F" w:rsidRPr="00722F7F" w:rsidRDefault="00D23B99" w:rsidP="0064056F">
      <w:pPr>
        <w:pStyle w:val="Heading2"/>
        <w:numPr>
          <w:ilvl w:val="1"/>
          <w:numId w:val="24"/>
        </w:numPr>
      </w:pPr>
      <w:bookmarkStart w:id="34" w:name="_Toc165275745"/>
      <w:r w:rsidRPr="00722F7F">
        <w:lastRenderedPageBreak/>
        <w:t>T</w:t>
      </w:r>
      <w:r w:rsidR="0064056F" w:rsidRPr="00722F7F">
        <w:t>aastamisala valgala</w:t>
      </w:r>
      <w:r w:rsidRPr="00722F7F">
        <w:t xml:space="preserve"> ja kuivendusala mõju</w:t>
      </w:r>
      <w:bookmarkEnd w:id="34"/>
    </w:p>
    <w:p w14:paraId="13D42CA7" w14:textId="4C2C2C12" w:rsidR="003A03E2" w:rsidRPr="00722F7F" w:rsidRDefault="00D23B99" w:rsidP="003A03E2">
      <w:r w:rsidRPr="00722F7F">
        <w:t xml:space="preserve">Taastamisala valgalade jagunemine on näidatud </w:t>
      </w:r>
      <w:r w:rsidR="0013568E" w:rsidRPr="009C6325">
        <w:t>joonistel (</w:t>
      </w:r>
      <w:r w:rsidR="00374092">
        <w:fldChar w:fldCharType="begin"/>
      </w:r>
      <w:r w:rsidR="00374092">
        <w:instrText xml:space="preserve"> REF _Ref150461519 \r \h </w:instrText>
      </w:r>
      <w:r w:rsidR="00374092">
        <w:fldChar w:fldCharType="separate"/>
      </w:r>
      <w:r w:rsidR="00AF7850">
        <w:t>Joonis 3.1</w:t>
      </w:r>
      <w:r w:rsidR="00374092">
        <w:fldChar w:fldCharType="end"/>
      </w:r>
      <w:r w:rsidR="00374092">
        <w:t xml:space="preserve"> ja </w:t>
      </w:r>
      <w:r w:rsidR="00374092">
        <w:fldChar w:fldCharType="begin"/>
      </w:r>
      <w:r w:rsidR="00374092">
        <w:instrText xml:space="preserve"> REF _Ref150461524 \r \h </w:instrText>
      </w:r>
      <w:r w:rsidR="00374092">
        <w:fldChar w:fldCharType="separate"/>
      </w:r>
      <w:r w:rsidR="00AF7850">
        <w:t>Joonis 3.2</w:t>
      </w:r>
      <w:r w:rsidR="00374092">
        <w:fldChar w:fldCharType="end"/>
      </w:r>
      <w:r w:rsidR="0013568E" w:rsidRPr="009C6325">
        <w:t>)</w:t>
      </w:r>
      <w:r w:rsidRPr="009C6325">
        <w:t>.</w:t>
      </w:r>
    </w:p>
    <w:p w14:paraId="39B12ED3" w14:textId="77777777" w:rsidR="003A03E2" w:rsidRPr="00722F7F" w:rsidRDefault="003A03E2" w:rsidP="003A03E2">
      <w:r w:rsidRPr="00722F7F">
        <w:t>Lodja taastamisala koosneb viiest eraldiseisvast osast:</w:t>
      </w:r>
    </w:p>
    <w:p w14:paraId="5D5E366F" w14:textId="77777777" w:rsidR="003A03E2" w:rsidRPr="00722F7F" w:rsidRDefault="003A03E2" w:rsidP="003A03E2">
      <w:pPr>
        <w:pStyle w:val="ListParagraph"/>
        <w:numPr>
          <w:ilvl w:val="0"/>
          <w:numId w:val="31"/>
        </w:numPr>
      </w:pPr>
      <w:r w:rsidRPr="00722F7F">
        <w:t>Ala 1. Läänepoolne osa (kraavide nummerdus algab 100-st);</w:t>
      </w:r>
    </w:p>
    <w:p w14:paraId="025B1BBE" w14:textId="77777777" w:rsidR="003A03E2" w:rsidRPr="00722F7F" w:rsidRDefault="003A03E2" w:rsidP="003A03E2">
      <w:pPr>
        <w:pStyle w:val="ListParagraph"/>
        <w:numPr>
          <w:ilvl w:val="0"/>
          <w:numId w:val="31"/>
        </w:numPr>
      </w:pPr>
      <w:r w:rsidRPr="00722F7F">
        <w:t>Ala 2. Põhjapoolne osa (kraavide nummerdus algab 200-st);</w:t>
      </w:r>
    </w:p>
    <w:p w14:paraId="7C43EC36" w14:textId="77777777" w:rsidR="003A03E2" w:rsidRPr="00722F7F" w:rsidRDefault="003A03E2" w:rsidP="003A03E2">
      <w:pPr>
        <w:pStyle w:val="ListParagraph"/>
        <w:numPr>
          <w:ilvl w:val="0"/>
          <w:numId w:val="31"/>
        </w:numPr>
      </w:pPr>
      <w:r w:rsidRPr="00722F7F">
        <w:t>Ala 3. Idapoolne osa (kraavide nummerdus algab 300-st);</w:t>
      </w:r>
    </w:p>
    <w:p w14:paraId="54C9C98E" w14:textId="77777777" w:rsidR="003A03E2" w:rsidRPr="00722F7F" w:rsidRDefault="003A03E2" w:rsidP="003A03E2">
      <w:pPr>
        <w:pStyle w:val="ListParagraph"/>
        <w:numPr>
          <w:ilvl w:val="0"/>
          <w:numId w:val="31"/>
        </w:numPr>
      </w:pPr>
      <w:r w:rsidRPr="00722F7F">
        <w:t>Ala 4. Keskosa (kraavide nummerdus algab 400-st);</w:t>
      </w:r>
    </w:p>
    <w:p w14:paraId="1E5839E1" w14:textId="0EE21D11" w:rsidR="003A03E2" w:rsidRPr="00722F7F" w:rsidRDefault="003A03E2" w:rsidP="003A03E2">
      <w:pPr>
        <w:pStyle w:val="ListParagraph"/>
        <w:numPr>
          <w:ilvl w:val="0"/>
          <w:numId w:val="31"/>
        </w:numPr>
      </w:pPr>
      <w:r w:rsidRPr="00722F7F">
        <w:t>Ala 5. Lõunapoolne osa (kraavide nummerdus algab 500-st).</w:t>
      </w:r>
    </w:p>
    <w:p w14:paraId="7DCA42D0" w14:textId="40398A73" w:rsidR="00D23B99" w:rsidRPr="00722F7F" w:rsidRDefault="00D23B99" w:rsidP="003A03E2">
      <w:r w:rsidRPr="00722F7F">
        <w:t>Läänepoolne taastamisala osa</w:t>
      </w:r>
      <w:r w:rsidR="003A03E2" w:rsidRPr="00722F7F">
        <w:t xml:space="preserve"> (Ala 1)</w:t>
      </w:r>
      <w:r w:rsidRPr="00722F7F">
        <w:t xml:space="preserve"> jääb valdavalt ühele </w:t>
      </w:r>
      <w:r w:rsidR="003A03E2" w:rsidRPr="00722F7F">
        <w:t>alam</w:t>
      </w:r>
      <w:r w:rsidRPr="00722F7F">
        <w:t xml:space="preserve">valgalale. </w:t>
      </w:r>
      <w:r w:rsidR="003A03E2" w:rsidRPr="00722F7F">
        <w:t>Alalt 1</w:t>
      </w:r>
      <w:r w:rsidRPr="00722F7F">
        <w:t xml:space="preserve"> on vesi suunatud taastamisala osa lõunapoolse</w:t>
      </w:r>
      <w:r w:rsidR="00A108DC" w:rsidRPr="00722F7F">
        <w:t>t piiri mööda kulgevasse kraavi</w:t>
      </w:r>
      <w:r w:rsidR="000D0A9B" w:rsidRPr="00722F7F">
        <w:t>, mis suubub eesvoolu 100</w:t>
      </w:r>
      <w:r w:rsidR="00A108DC" w:rsidRPr="00722F7F">
        <w:t>.</w:t>
      </w:r>
    </w:p>
    <w:p w14:paraId="0B367330" w14:textId="17EBC87D" w:rsidR="003A03E2" w:rsidRPr="00722F7F" w:rsidRDefault="003A03E2" w:rsidP="003A03E2">
      <w:r w:rsidRPr="00722F7F">
        <w:t>Põhjapoolne taastamisala osa (Ala 2) jääb valdavalt ühele alamvalgalale. Alalt 2 on vesi suunatud taastamisala osa lõunapoolset piiri mööda kulgevasse kraavi</w:t>
      </w:r>
      <w:r w:rsidR="000D0A9B" w:rsidRPr="00722F7F">
        <w:t xml:space="preserve"> 200</w:t>
      </w:r>
      <w:r w:rsidRPr="00722F7F">
        <w:t>.</w:t>
      </w:r>
    </w:p>
    <w:p w14:paraId="2E10E574" w14:textId="0A374820" w:rsidR="003A03E2" w:rsidRPr="00722F7F" w:rsidRDefault="003A03E2" w:rsidP="003A03E2">
      <w:r w:rsidRPr="00722F7F">
        <w:t>Idapoolne taastamisala osa (Ala 3) jääb mitmele erinevale alamvalgalale. Alalt 3 koondub vesi kraavidesse 300 ja 310, mille vesi voolab põhja poole. Erandiks on kraav 314 ja 316, mille vesi voolab ida poole taastamisalalt välja.</w:t>
      </w:r>
    </w:p>
    <w:p w14:paraId="6B083CD9" w14:textId="48039D7E" w:rsidR="000D0A9B" w:rsidRPr="00722F7F" w:rsidRDefault="000D0A9B" w:rsidP="003A03E2">
      <w:r w:rsidRPr="00722F7F">
        <w:t>Taastamisala keskmine osa (Ala 4) jääb ühele alamvalgalale. Alalt 4 koondub vesi kraavi 400, mille vesi voolab lääne poole ja sealt edasi põhja poole kraavi 200.</w:t>
      </w:r>
    </w:p>
    <w:p w14:paraId="3A6E06C5" w14:textId="69C577FD" w:rsidR="000D0A9B" w:rsidRPr="00722F7F" w:rsidRDefault="000D0A9B" w:rsidP="003A03E2">
      <w:r w:rsidRPr="00722F7F">
        <w:t>Lõunapoolne taastamisala osa (Ala 5) jääb kolmele alamvalgalale. Kraavi 503 vesi voolab taastamisalale Ala 4. Kraavi 505 vesi voolab ida poole taastamisalalt välja. Ülejäänud kraavide vesi koondub kraavi 500 ja voolab samuti taastamisalalt välja ida poole.</w:t>
      </w:r>
    </w:p>
    <w:p w14:paraId="46407B00" w14:textId="746000A5" w:rsidR="000D0A9B" w:rsidRPr="00722F7F" w:rsidRDefault="00721ACA" w:rsidP="003A03E2">
      <w:r w:rsidRPr="00722F7F">
        <w:t xml:space="preserve">Alalt 1 voolab vesi lõpuks taastamisalalt lääne poole jäävasse Ura jõkke. Ülejäänud aladelt voolab vesi </w:t>
      </w:r>
      <w:r w:rsidR="00EC7DA4" w:rsidRPr="00722F7F">
        <w:t xml:space="preserve">lõpuks </w:t>
      </w:r>
      <w:r w:rsidRPr="00722F7F">
        <w:t>taastamisalalt ida pool olevasse Reiu jõkke.</w:t>
      </w:r>
    </w:p>
    <w:p w14:paraId="67E006B8" w14:textId="03B571C1" w:rsidR="00BC1B87" w:rsidRPr="00722F7F" w:rsidRDefault="00BC1B87" w:rsidP="00BC1B87">
      <w:r w:rsidRPr="00722F7F">
        <w:t xml:space="preserve">Suurema osa kraavide mõjuala jääb objekti alale või objekti ala lähedusse. </w:t>
      </w:r>
      <w:r w:rsidR="009572D6" w:rsidRPr="00722F7F">
        <w:t>Erandiks on kraavid 101, 314 ja 405 millel on väike mõju taastamisalast väljaspoole jäävatele aladele ja kraav 202, millel on suur mõju.</w:t>
      </w:r>
    </w:p>
    <w:p w14:paraId="7046D180" w14:textId="1D3ABC22" w:rsidR="00BC1B87" w:rsidRPr="00722F7F" w:rsidRDefault="00BC1B87" w:rsidP="003A03E2">
      <w:r w:rsidRPr="00722F7F">
        <w:t xml:space="preserve">Taastamisalade levinuimad mullatüübid on GI, GI1, </w:t>
      </w:r>
      <w:proofErr w:type="spellStart"/>
      <w:r w:rsidRPr="00722F7F">
        <w:t>LIIg</w:t>
      </w:r>
      <w:proofErr w:type="spellEnd"/>
      <w:r w:rsidRPr="00722F7F">
        <w:t xml:space="preserve">, </w:t>
      </w:r>
      <w:proofErr w:type="spellStart"/>
      <w:r w:rsidRPr="00722F7F">
        <w:t>LkG</w:t>
      </w:r>
      <w:proofErr w:type="spellEnd"/>
      <w:r w:rsidRPr="00722F7F">
        <w:t xml:space="preserve">, </w:t>
      </w:r>
      <w:proofErr w:type="spellStart"/>
      <w:r w:rsidRPr="00722F7F">
        <w:t>LkGn</w:t>
      </w:r>
      <w:proofErr w:type="spellEnd"/>
      <w:r w:rsidRPr="00722F7F">
        <w:t xml:space="preserve">, LG1 ja </w:t>
      </w:r>
      <w:proofErr w:type="spellStart"/>
      <w:r w:rsidRPr="00722F7F">
        <w:t>LGn</w:t>
      </w:r>
      <w:proofErr w:type="spellEnd"/>
      <w:r w:rsidRPr="00722F7F">
        <w:t xml:space="preserve">. Täpsem mullatüüpide jagunemine on välja </w:t>
      </w:r>
      <w:r w:rsidRPr="009C6325">
        <w:t>toodud joonisel, mille koostamisel on kasutatud maa-ameti kaardirakendust (</w:t>
      </w:r>
      <w:r w:rsidR="009C6325" w:rsidRPr="009C6325">
        <w:fldChar w:fldCharType="begin"/>
      </w:r>
      <w:r w:rsidR="009C6325" w:rsidRPr="009C6325">
        <w:instrText xml:space="preserve"> REF _Ref158277873 \r \h </w:instrText>
      </w:r>
      <w:r w:rsidR="009C6325" w:rsidRPr="009C6325">
        <w:fldChar w:fldCharType="separate"/>
      </w:r>
      <w:r w:rsidR="00AF7850">
        <w:t>Joonis 4.1</w:t>
      </w:r>
      <w:r w:rsidR="009C6325" w:rsidRPr="009C6325">
        <w:fldChar w:fldCharType="end"/>
      </w:r>
      <w:r w:rsidR="009C6325" w:rsidRPr="009C6325">
        <w:t xml:space="preserve"> ja </w:t>
      </w:r>
      <w:r w:rsidR="009C6325" w:rsidRPr="009C6325">
        <w:fldChar w:fldCharType="begin"/>
      </w:r>
      <w:r w:rsidR="009C6325" w:rsidRPr="009C6325">
        <w:instrText xml:space="preserve"> REF _Ref158277881 \r \h </w:instrText>
      </w:r>
      <w:r w:rsidR="009C6325" w:rsidRPr="009C6325">
        <w:fldChar w:fldCharType="separate"/>
      </w:r>
      <w:r w:rsidR="00AF7850">
        <w:t>Joonis 4.2</w:t>
      </w:r>
      <w:r w:rsidR="009C6325" w:rsidRPr="009C6325">
        <w:fldChar w:fldCharType="end"/>
      </w:r>
      <w:r w:rsidRPr="009C6325">
        <w:t>).</w:t>
      </w:r>
    </w:p>
    <w:p w14:paraId="135FE557" w14:textId="04E588AE" w:rsidR="00721ACA" w:rsidRPr="00722F7F" w:rsidRDefault="00721ACA" w:rsidP="003A03E2">
      <w:r w:rsidRPr="00722F7F">
        <w:t xml:space="preserve">Taastamisala paikneb RMK katastriüksustel 71102:001:0381, 71102:001:0128, 71102:001:0402. Eelnimetatud katastriüksused on 100% maatulundusmaad. Maatulundusmaa on põllumajandussaaduste tootmiseks või metsakasvatuseks kasutatav maa, millel on põllu- või metsanduslik potentsiaal. Ajaloolistele </w:t>
      </w:r>
      <w:proofErr w:type="spellStart"/>
      <w:r w:rsidRPr="00722F7F">
        <w:t>ortofotodele</w:t>
      </w:r>
      <w:proofErr w:type="spellEnd"/>
      <w:r w:rsidRPr="00722F7F">
        <w:t xml:space="preserve"> (</w:t>
      </w:r>
      <w:r w:rsidR="00C60B53" w:rsidRPr="00722F7F">
        <w:fldChar w:fldCharType="begin"/>
      </w:r>
      <w:r w:rsidR="00C60B53" w:rsidRPr="00722F7F">
        <w:instrText xml:space="preserve"> REF _Ref150462612 \h  \* MERGEFORMAT </w:instrText>
      </w:r>
      <w:r w:rsidR="00C60B53" w:rsidRPr="00722F7F">
        <w:fldChar w:fldCharType="separate"/>
      </w:r>
      <w:r w:rsidR="00AF7850" w:rsidRPr="00AF7850">
        <w:t xml:space="preserve">Skeem </w:t>
      </w:r>
      <w:r w:rsidR="00AF7850" w:rsidRPr="00AF7850">
        <w:rPr>
          <w:noProof/>
        </w:rPr>
        <w:t>4</w:t>
      </w:r>
      <w:r w:rsidR="00C60B53" w:rsidRPr="00722F7F">
        <w:fldChar w:fldCharType="end"/>
      </w:r>
      <w:r w:rsidR="00C60B53" w:rsidRPr="00722F7F">
        <w:t xml:space="preserve">, </w:t>
      </w:r>
      <w:r w:rsidR="00C60B53" w:rsidRPr="00722F7F">
        <w:fldChar w:fldCharType="begin"/>
      </w:r>
      <w:r w:rsidR="00C60B53" w:rsidRPr="00722F7F">
        <w:instrText xml:space="preserve"> REF _Ref150462606 \h  \* MERGEFORMAT </w:instrText>
      </w:r>
      <w:r w:rsidR="00C60B53" w:rsidRPr="00722F7F">
        <w:fldChar w:fldCharType="separate"/>
      </w:r>
      <w:r w:rsidR="00AF7850" w:rsidRPr="00AF7850">
        <w:t xml:space="preserve">Skeem </w:t>
      </w:r>
      <w:r w:rsidR="00AF7850" w:rsidRPr="00AF7850">
        <w:rPr>
          <w:noProof/>
        </w:rPr>
        <w:t>5</w:t>
      </w:r>
      <w:r w:rsidR="00C60B53" w:rsidRPr="00722F7F">
        <w:fldChar w:fldCharType="end"/>
      </w:r>
      <w:r w:rsidR="00C60B53" w:rsidRPr="00722F7F">
        <w:t xml:space="preserve"> ja </w:t>
      </w:r>
      <w:r w:rsidR="00C60B53" w:rsidRPr="00722F7F">
        <w:fldChar w:fldCharType="begin"/>
      </w:r>
      <w:r w:rsidR="00C60B53" w:rsidRPr="00722F7F">
        <w:instrText xml:space="preserve"> REF _Ref150462593 \h  \* MERGEFORMAT </w:instrText>
      </w:r>
      <w:r w:rsidR="00C60B53" w:rsidRPr="00722F7F">
        <w:fldChar w:fldCharType="separate"/>
      </w:r>
      <w:r w:rsidR="00AF7850" w:rsidRPr="00AF7850">
        <w:t xml:space="preserve">Skeem </w:t>
      </w:r>
      <w:r w:rsidR="00AF7850" w:rsidRPr="00AF7850">
        <w:rPr>
          <w:noProof/>
        </w:rPr>
        <w:t>6</w:t>
      </w:r>
      <w:r w:rsidR="00C60B53" w:rsidRPr="00722F7F">
        <w:fldChar w:fldCharType="end"/>
      </w:r>
      <w:r w:rsidRPr="00722F7F">
        <w:t>) põhinedes ei ole taastamisaladel aastate vahemikul 1993-2021 aktiivset metsaraiet toimunud.</w:t>
      </w:r>
    </w:p>
    <w:p w14:paraId="5C7EDBCB" w14:textId="77777777" w:rsidR="009B191D" w:rsidRPr="00722F7F" w:rsidRDefault="009B191D" w:rsidP="003A03E2"/>
    <w:p w14:paraId="6B259923" w14:textId="3442B298" w:rsidR="00253AA6" w:rsidRPr="00722F7F" w:rsidRDefault="00253AA6" w:rsidP="003A03E2">
      <w:r w:rsidRPr="00722F7F">
        <w:rPr>
          <w:noProof/>
        </w:rPr>
        <w:lastRenderedPageBreak/>
        <w:drawing>
          <wp:inline distT="0" distB="0" distL="0" distR="0" wp14:anchorId="2176D874" wp14:editId="068A2D90">
            <wp:extent cx="5223053" cy="3980625"/>
            <wp:effectExtent l="0" t="0" r="0" b="1270"/>
            <wp:docPr id="19307826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0782671" name=""/>
                    <pic:cNvPicPr/>
                  </pic:nvPicPr>
                  <pic:blipFill rotWithShape="1">
                    <a:blip r:embed="rId27"/>
                    <a:srcRect t="13732"/>
                    <a:stretch/>
                  </pic:blipFill>
                  <pic:spPr bwMode="auto">
                    <a:xfrm>
                      <a:off x="0" y="0"/>
                      <a:ext cx="5241350" cy="3994570"/>
                    </a:xfrm>
                    <a:prstGeom prst="rect">
                      <a:avLst/>
                    </a:prstGeom>
                    <a:ln>
                      <a:noFill/>
                    </a:ln>
                    <a:extLst>
                      <a:ext uri="{53640926-AAD7-44D8-BBD7-CCE9431645EC}">
                        <a14:shadowObscured xmlns:a14="http://schemas.microsoft.com/office/drawing/2010/main"/>
                      </a:ext>
                    </a:extLst>
                  </pic:spPr>
                </pic:pic>
              </a:graphicData>
            </a:graphic>
          </wp:inline>
        </w:drawing>
      </w:r>
    </w:p>
    <w:p w14:paraId="0BC2020F" w14:textId="604FEC37" w:rsidR="00253AA6" w:rsidRPr="00722F7F" w:rsidRDefault="00253AA6" w:rsidP="00912E44">
      <w:pPr>
        <w:rPr>
          <w:b/>
          <w:bCs/>
        </w:rPr>
      </w:pPr>
      <w:bookmarkStart w:id="35" w:name="_Ref150462612"/>
      <w:r w:rsidRPr="00722F7F">
        <w:rPr>
          <w:b/>
          <w:bCs/>
        </w:rPr>
        <w:t xml:space="preserve">Skeem </w:t>
      </w:r>
      <w:r w:rsidRPr="00722F7F">
        <w:rPr>
          <w:b/>
          <w:bCs/>
        </w:rPr>
        <w:fldChar w:fldCharType="begin"/>
      </w:r>
      <w:r w:rsidRPr="00722F7F">
        <w:rPr>
          <w:b/>
          <w:bCs/>
        </w:rPr>
        <w:instrText xml:space="preserve"> SEQ Skeem \* ARABIC </w:instrText>
      </w:r>
      <w:r w:rsidRPr="00722F7F">
        <w:rPr>
          <w:b/>
          <w:bCs/>
        </w:rPr>
        <w:fldChar w:fldCharType="separate"/>
      </w:r>
      <w:r w:rsidR="00AF7850">
        <w:rPr>
          <w:b/>
          <w:bCs/>
          <w:noProof/>
        </w:rPr>
        <w:t>4</w:t>
      </w:r>
      <w:r w:rsidRPr="00722F7F">
        <w:rPr>
          <w:b/>
          <w:bCs/>
        </w:rPr>
        <w:fldChar w:fldCharType="end"/>
      </w:r>
      <w:bookmarkEnd w:id="35"/>
      <w:r w:rsidRPr="00722F7F">
        <w:rPr>
          <w:b/>
          <w:bCs/>
        </w:rPr>
        <w:t>. Ortofoto 1993-2000. (Maa-amet)</w:t>
      </w:r>
    </w:p>
    <w:p w14:paraId="3404DC19" w14:textId="77777777" w:rsidR="00253AA6" w:rsidRPr="00722F7F" w:rsidRDefault="00253AA6" w:rsidP="003A03E2">
      <w:r w:rsidRPr="00722F7F">
        <w:rPr>
          <w:noProof/>
        </w:rPr>
        <w:drawing>
          <wp:inline distT="0" distB="0" distL="0" distR="0" wp14:anchorId="3DB44CC6" wp14:editId="7DAA32E5">
            <wp:extent cx="5259629" cy="3713660"/>
            <wp:effectExtent l="0" t="0" r="0" b="1270"/>
            <wp:docPr id="3672326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232655" name=""/>
                    <pic:cNvPicPr/>
                  </pic:nvPicPr>
                  <pic:blipFill rotWithShape="1">
                    <a:blip r:embed="rId28"/>
                    <a:srcRect t="9603"/>
                    <a:stretch/>
                  </pic:blipFill>
                  <pic:spPr bwMode="auto">
                    <a:xfrm>
                      <a:off x="0" y="0"/>
                      <a:ext cx="5278190" cy="3726765"/>
                    </a:xfrm>
                    <a:prstGeom prst="rect">
                      <a:avLst/>
                    </a:prstGeom>
                    <a:ln>
                      <a:noFill/>
                    </a:ln>
                    <a:extLst>
                      <a:ext uri="{53640926-AAD7-44D8-BBD7-CCE9431645EC}">
                        <a14:shadowObscured xmlns:a14="http://schemas.microsoft.com/office/drawing/2010/main"/>
                      </a:ext>
                    </a:extLst>
                  </pic:spPr>
                </pic:pic>
              </a:graphicData>
            </a:graphic>
          </wp:inline>
        </w:drawing>
      </w:r>
    </w:p>
    <w:p w14:paraId="44409423" w14:textId="3EECB4E0" w:rsidR="00253AA6" w:rsidRPr="00722F7F" w:rsidRDefault="00253AA6" w:rsidP="00912E44">
      <w:pPr>
        <w:rPr>
          <w:b/>
          <w:bCs/>
        </w:rPr>
      </w:pPr>
      <w:bookmarkStart w:id="36" w:name="_Ref150462606"/>
      <w:r w:rsidRPr="00722F7F">
        <w:rPr>
          <w:b/>
          <w:bCs/>
        </w:rPr>
        <w:t xml:space="preserve">Skeem </w:t>
      </w:r>
      <w:r w:rsidRPr="00722F7F">
        <w:rPr>
          <w:b/>
          <w:bCs/>
        </w:rPr>
        <w:fldChar w:fldCharType="begin"/>
      </w:r>
      <w:r w:rsidRPr="00722F7F">
        <w:rPr>
          <w:b/>
          <w:bCs/>
        </w:rPr>
        <w:instrText xml:space="preserve"> SEQ Skeem \* ARABIC </w:instrText>
      </w:r>
      <w:r w:rsidRPr="00722F7F">
        <w:rPr>
          <w:b/>
          <w:bCs/>
        </w:rPr>
        <w:fldChar w:fldCharType="separate"/>
      </w:r>
      <w:r w:rsidR="00AF7850">
        <w:rPr>
          <w:b/>
          <w:bCs/>
          <w:noProof/>
        </w:rPr>
        <w:t>5</w:t>
      </w:r>
      <w:r w:rsidRPr="00722F7F">
        <w:rPr>
          <w:b/>
          <w:bCs/>
        </w:rPr>
        <w:fldChar w:fldCharType="end"/>
      </w:r>
      <w:bookmarkEnd w:id="36"/>
      <w:r w:rsidRPr="00722F7F">
        <w:rPr>
          <w:b/>
          <w:bCs/>
        </w:rPr>
        <w:t>. Ortofoto 2011. (Maa-amet)</w:t>
      </w:r>
    </w:p>
    <w:p w14:paraId="731B64B7" w14:textId="77777777" w:rsidR="00253AA6" w:rsidRPr="00722F7F" w:rsidRDefault="00253AA6" w:rsidP="003A03E2">
      <w:r w:rsidRPr="00722F7F">
        <w:rPr>
          <w:noProof/>
        </w:rPr>
        <w:lastRenderedPageBreak/>
        <w:drawing>
          <wp:inline distT="0" distB="0" distL="0" distR="0" wp14:anchorId="3B6057FF" wp14:editId="4A7FA9F2">
            <wp:extent cx="5244089" cy="3635654"/>
            <wp:effectExtent l="0" t="0" r="0" b="3175"/>
            <wp:docPr id="5264442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444213" name=""/>
                    <pic:cNvPicPr/>
                  </pic:nvPicPr>
                  <pic:blipFill rotWithShape="1">
                    <a:blip r:embed="rId29"/>
                    <a:srcRect t="11415"/>
                    <a:stretch/>
                  </pic:blipFill>
                  <pic:spPr bwMode="auto">
                    <a:xfrm>
                      <a:off x="0" y="0"/>
                      <a:ext cx="5265666" cy="3650613"/>
                    </a:xfrm>
                    <a:prstGeom prst="rect">
                      <a:avLst/>
                    </a:prstGeom>
                    <a:ln>
                      <a:noFill/>
                    </a:ln>
                    <a:extLst>
                      <a:ext uri="{53640926-AAD7-44D8-BBD7-CCE9431645EC}">
                        <a14:shadowObscured xmlns:a14="http://schemas.microsoft.com/office/drawing/2010/main"/>
                      </a:ext>
                    </a:extLst>
                  </pic:spPr>
                </pic:pic>
              </a:graphicData>
            </a:graphic>
          </wp:inline>
        </w:drawing>
      </w:r>
    </w:p>
    <w:p w14:paraId="4726AA7E" w14:textId="76991693" w:rsidR="00253AA6" w:rsidRPr="00722F7F" w:rsidRDefault="00253AA6" w:rsidP="00912E44">
      <w:pPr>
        <w:rPr>
          <w:b/>
          <w:bCs/>
        </w:rPr>
      </w:pPr>
      <w:bookmarkStart w:id="37" w:name="_Ref150462593"/>
      <w:r w:rsidRPr="00722F7F">
        <w:rPr>
          <w:b/>
          <w:bCs/>
        </w:rPr>
        <w:t xml:space="preserve">Skeem </w:t>
      </w:r>
      <w:r w:rsidRPr="00722F7F">
        <w:rPr>
          <w:b/>
          <w:bCs/>
        </w:rPr>
        <w:fldChar w:fldCharType="begin"/>
      </w:r>
      <w:r w:rsidRPr="00722F7F">
        <w:rPr>
          <w:b/>
          <w:bCs/>
        </w:rPr>
        <w:instrText xml:space="preserve"> SEQ Skeem \* ARABIC </w:instrText>
      </w:r>
      <w:r w:rsidRPr="00722F7F">
        <w:rPr>
          <w:b/>
          <w:bCs/>
        </w:rPr>
        <w:fldChar w:fldCharType="separate"/>
      </w:r>
      <w:r w:rsidR="00AF7850">
        <w:rPr>
          <w:b/>
          <w:bCs/>
          <w:noProof/>
        </w:rPr>
        <w:t>6</w:t>
      </w:r>
      <w:r w:rsidRPr="00722F7F">
        <w:rPr>
          <w:b/>
          <w:bCs/>
        </w:rPr>
        <w:fldChar w:fldCharType="end"/>
      </w:r>
      <w:bookmarkEnd w:id="37"/>
      <w:r w:rsidRPr="00722F7F">
        <w:rPr>
          <w:b/>
          <w:bCs/>
        </w:rPr>
        <w:t>. Ortofoto 2021. (Maa-amet)</w:t>
      </w:r>
    </w:p>
    <w:p w14:paraId="2409E8C6" w14:textId="5E63FA75" w:rsidR="00BB0894" w:rsidRPr="00722F7F" w:rsidRDefault="00EC7DA4" w:rsidP="007F23C3">
      <w:r w:rsidRPr="00722F7F">
        <w:t xml:space="preserve">Taastamisala maapinna üldine lang on taastamisalal Ala 1 lääne ja loode suunas ning ülejäänud taastamisaladel kirde </w:t>
      </w:r>
      <w:r w:rsidRPr="009C6325">
        <w:t>ja ida suunas (</w:t>
      </w:r>
      <w:r w:rsidR="009C6325" w:rsidRPr="009C6325">
        <w:fldChar w:fldCharType="begin"/>
      </w:r>
      <w:r w:rsidR="009C6325" w:rsidRPr="009C6325">
        <w:instrText xml:space="preserve"> REF _Ref150462189 \r \h </w:instrText>
      </w:r>
      <w:r w:rsidR="009C6325" w:rsidRPr="009C6325">
        <w:fldChar w:fldCharType="separate"/>
      </w:r>
      <w:r w:rsidR="00AF7850">
        <w:t>Joonis 6.1</w:t>
      </w:r>
      <w:r w:rsidR="009C6325" w:rsidRPr="009C6325">
        <w:fldChar w:fldCharType="end"/>
      </w:r>
      <w:r w:rsidR="009C6325" w:rsidRPr="009C6325">
        <w:t xml:space="preserve"> ja </w:t>
      </w:r>
      <w:r w:rsidR="009C6325" w:rsidRPr="009C6325">
        <w:fldChar w:fldCharType="begin"/>
      </w:r>
      <w:r w:rsidR="009C6325" w:rsidRPr="009C6325">
        <w:instrText xml:space="preserve"> REF _Ref150462184 \r \h </w:instrText>
      </w:r>
      <w:r w:rsidR="009C6325" w:rsidRPr="009C6325">
        <w:fldChar w:fldCharType="separate"/>
      </w:r>
      <w:r w:rsidR="00AF7850">
        <w:t>Joonis 6.2</w:t>
      </w:r>
      <w:r w:rsidR="009C6325" w:rsidRPr="009C6325">
        <w:fldChar w:fldCharType="end"/>
      </w:r>
      <w:r w:rsidRPr="009C6325">
        <w:t>).</w:t>
      </w:r>
    </w:p>
    <w:p w14:paraId="792B411F" w14:textId="01620B42" w:rsidR="00BB0894" w:rsidRPr="00722F7F" w:rsidRDefault="00BB0894" w:rsidP="00BB0894">
      <w:pPr>
        <w:pStyle w:val="Heading2"/>
        <w:numPr>
          <w:ilvl w:val="1"/>
          <w:numId w:val="24"/>
        </w:numPr>
      </w:pPr>
      <w:bookmarkStart w:id="38" w:name="_Toc165275746"/>
      <w:r w:rsidRPr="00722F7F">
        <w:t>Taastamisala kraavid</w:t>
      </w:r>
      <w:bookmarkEnd w:id="38"/>
    </w:p>
    <w:p w14:paraId="79BCD2F9" w14:textId="60E4ED81" w:rsidR="00BB0894" w:rsidRPr="00722F7F" w:rsidRDefault="00BB0894" w:rsidP="00BB0894">
      <w:r w:rsidRPr="00722F7F">
        <w:t xml:space="preserve">Taastamisala kraavide iseloomustus tugineb uurimistööde käigus läbiviidud välitöödele, mille käigus kaardistati ala kuivenduskraavid. Välitöödega fikseeriti GPS seadmega ja mõõtelatiga taastamisalade kraavide ja kraavivallide keskmine sügavus ja </w:t>
      </w:r>
      <w:proofErr w:type="spellStart"/>
      <w:r w:rsidRPr="00722F7F">
        <w:t>pealtlaius</w:t>
      </w:r>
      <w:proofErr w:type="spellEnd"/>
      <w:r w:rsidRPr="00722F7F">
        <w:t>. Samuti hinnati visuaalselt ka kraavide seisukorda. Uurimistööde käigus jagati kraavid kolme klassi:</w:t>
      </w:r>
    </w:p>
    <w:p w14:paraId="435848D3" w14:textId="7B5987FE" w:rsidR="00BB0894" w:rsidRPr="00722F7F" w:rsidRDefault="00BB0894" w:rsidP="00BB0894">
      <w:pPr>
        <w:pStyle w:val="ListParagraph"/>
        <w:numPr>
          <w:ilvl w:val="0"/>
          <w:numId w:val="33"/>
        </w:numPr>
        <w:spacing w:before="0"/>
      </w:pPr>
      <w:r w:rsidRPr="00722F7F">
        <w:t>Funktsioneeriv kraav: kraav on vähemalt 0</w:t>
      </w:r>
      <w:r w:rsidR="000B2E92" w:rsidRPr="00722F7F">
        <w:t>.</w:t>
      </w:r>
      <w:r w:rsidRPr="00722F7F">
        <w:t>5m sügav, säng on voolutakistustest hoolimata lahti ning juhib vett alalt välja. Lähitulevikus (10 aastat) pole ette näha kraavi kuivendava funktsiooni olulist vähenemist.</w:t>
      </w:r>
    </w:p>
    <w:p w14:paraId="2CEE9B2C" w14:textId="77777777" w:rsidR="00BB0894" w:rsidRPr="00722F7F" w:rsidRDefault="00BB0894" w:rsidP="00BB0894">
      <w:pPr>
        <w:pStyle w:val="ListParagraph"/>
        <w:numPr>
          <w:ilvl w:val="0"/>
          <w:numId w:val="33"/>
        </w:numPr>
        <w:spacing w:before="0"/>
      </w:pPr>
      <w:r w:rsidRPr="00722F7F">
        <w:t xml:space="preserve">Amortiseerunud kraav: kraavis esineb voolutakistusi sellisel hulgal, et vee äravool kraavi kaudu on episoodiline. Kraavi toimimiseks piisab voolutakistuste eemaldamisest. Siia alla käivad ka muidu lahtised, kuid koprapaisutusega hetkel suletud kraavid. Ümbritseval alal on näha tugev kuivenduse mõju ning </w:t>
      </w:r>
      <w:proofErr w:type="spellStart"/>
      <w:r w:rsidRPr="00722F7F">
        <w:t>taassoostumine</w:t>
      </w:r>
      <w:proofErr w:type="spellEnd"/>
      <w:r w:rsidRPr="00722F7F">
        <w:t xml:space="preserve"> pole uuesti alanud.</w:t>
      </w:r>
    </w:p>
    <w:p w14:paraId="26639610" w14:textId="485097E3" w:rsidR="00BB0894" w:rsidRPr="00722F7F" w:rsidRDefault="00BB0894" w:rsidP="00BB0894">
      <w:pPr>
        <w:pStyle w:val="ListParagraph"/>
        <w:numPr>
          <w:ilvl w:val="0"/>
          <w:numId w:val="33"/>
        </w:numPr>
      </w:pPr>
      <w:r w:rsidRPr="00722F7F">
        <w:t xml:space="preserve">Kinnikasvanud kraav: kraav on vähemalt 80-90% ulatuses lausaliselt täis kasvanud (näiteks turbasammalt), kohati on maastikul raske tuvastada. Kuivendav mõju praegusel ajahetkel väga väike. Tüüpiliselt toimub </w:t>
      </w:r>
      <w:proofErr w:type="spellStart"/>
      <w:r w:rsidRPr="00722F7F">
        <w:t>taassoostumine</w:t>
      </w:r>
      <w:proofErr w:type="spellEnd"/>
      <w:r w:rsidRPr="00722F7F">
        <w:t xml:space="preserve"> juba kraavi vahetus naabruses.</w:t>
      </w:r>
    </w:p>
    <w:p w14:paraId="4F27FE06" w14:textId="43EEE4C4" w:rsidR="00382494" w:rsidRPr="00722F7F" w:rsidRDefault="00BB0894" w:rsidP="007F23C3">
      <w:r w:rsidRPr="00722F7F">
        <w:t>Uurimistöödega selgus, et pea kõik objektil olevad kraavid on funktsioneerivad kraavid, mis juhivad vett alalt välja ja omavad kuivendavat mõju. Kraavide sügavused jäävad vahemikku 0</w:t>
      </w:r>
      <w:r w:rsidR="000B2E92" w:rsidRPr="00722F7F">
        <w:t>.</w:t>
      </w:r>
      <w:r w:rsidRPr="00722F7F">
        <w:t>7</w:t>
      </w:r>
      <w:r w:rsidR="002B0026" w:rsidRPr="00722F7F">
        <w:t>m</w:t>
      </w:r>
      <w:r w:rsidRPr="00722F7F">
        <w:t>-</w:t>
      </w:r>
      <w:r w:rsidR="002B0026" w:rsidRPr="00722F7F">
        <w:t>1</w:t>
      </w:r>
      <w:r w:rsidR="000B2E92" w:rsidRPr="00722F7F">
        <w:t>.</w:t>
      </w:r>
      <w:r w:rsidR="002B0026" w:rsidRPr="00722F7F">
        <w:t xml:space="preserve">3m. Eranditeks </w:t>
      </w:r>
      <w:r w:rsidR="002B0026" w:rsidRPr="00722F7F">
        <w:lastRenderedPageBreak/>
        <w:t>on kraavid 207, 208 ja 404, mille sügavused on 0</w:t>
      </w:r>
      <w:r w:rsidR="000B2E92" w:rsidRPr="00722F7F">
        <w:t>.</w:t>
      </w:r>
      <w:r w:rsidR="002B0026" w:rsidRPr="00722F7F">
        <w:t>5m-0</w:t>
      </w:r>
      <w:r w:rsidR="000B2E92" w:rsidRPr="00722F7F">
        <w:t>.</w:t>
      </w:r>
      <w:r w:rsidR="002B0026" w:rsidRPr="00722F7F">
        <w:t xml:space="preserve">6m ja </w:t>
      </w:r>
      <w:proofErr w:type="spellStart"/>
      <w:r w:rsidR="002B0026" w:rsidRPr="00722F7F">
        <w:t>Kolgu</w:t>
      </w:r>
      <w:proofErr w:type="spellEnd"/>
      <w:r w:rsidR="002B0026" w:rsidRPr="00722F7F">
        <w:t xml:space="preserve"> tee teekraavid, mille sügavused on kuni 2m. Täpsemalt on kraavide ja kraavivallide parameetrid välja toodud alltoodud tabelites (</w:t>
      </w:r>
      <w:r w:rsidR="00C60B53" w:rsidRPr="00722F7F">
        <w:fldChar w:fldCharType="begin"/>
      </w:r>
      <w:r w:rsidR="00C60B53" w:rsidRPr="00722F7F">
        <w:instrText xml:space="preserve"> REF _Ref150461225 \h </w:instrText>
      </w:r>
      <w:r w:rsidR="00C60B53" w:rsidRPr="00722F7F">
        <w:fldChar w:fldCharType="separate"/>
      </w:r>
      <w:r w:rsidR="00AF7850" w:rsidRPr="00722F7F">
        <w:t xml:space="preserve">Tabel </w:t>
      </w:r>
      <w:r w:rsidR="00AF7850">
        <w:rPr>
          <w:noProof/>
        </w:rPr>
        <w:t>1</w:t>
      </w:r>
      <w:r w:rsidR="00C60B53" w:rsidRPr="00722F7F">
        <w:fldChar w:fldCharType="end"/>
      </w:r>
      <w:r w:rsidR="00C60B53" w:rsidRPr="00722F7F">
        <w:t xml:space="preserve"> ja </w:t>
      </w:r>
      <w:r w:rsidR="00C60B53" w:rsidRPr="00722F7F">
        <w:fldChar w:fldCharType="begin"/>
      </w:r>
      <w:r w:rsidR="00C60B53" w:rsidRPr="00722F7F">
        <w:instrText xml:space="preserve"> REF _Ref150461241 \h </w:instrText>
      </w:r>
      <w:r w:rsidR="00C60B53" w:rsidRPr="00722F7F">
        <w:fldChar w:fldCharType="separate"/>
      </w:r>
      <w:r w:rsidR="00AF7850" w:rsidRPr="00722F7F">
        <w:t xml:space="preserve">Tabel </w:t>
      </w:r>
      <w:r w:rsidR="00AF7850">
        <w:rPr>
          <w:noProof/>
        </w:rPr>
        <w:t>2</w:t>
      </w:r>
      <w:r w:rsidR="00C60B53" w:rsidRPr="00722F7F">
        <w:fldChar w:fldCharType="end"/>
      </w:r>
      <w:r w:rsidR="002B0026" w:rsidRPr="00722F7F">
        <w:t>).</w:t>
      </w:r>
    </w:p>
    <w:p w14:paraId="6A26585D" w14:textId="008F7F1A" w:rsidR="00382494" w:rsidRPr="00722F7F" w:rsidRDefault="00382494" w:rsidP="007F23C3">
      <w:r w:rsidRPr="00722F7F">
        <w:t>Metsas asuvad kraavid on peamiselt võsastunud, kuid sellegipoolest on tegu sügavate kraavidega, mis omavad kuivendavat mõju</w:t>
      </w:r>
      <w:r w:rsidR="002D5489" w:rsidRPr="00722F7F">
        <w:t xml:space="preserve"> (</w:t>
      </w:r>
      <w:r w:rsidR="003C0D29" w:rsidRPr="00722F7F">
        <w:fldChar w:fldCharType="begin"/>
      </w:r>
      <w:r w:rsidR="003C0D29" w:rsidRPr="00722F7F">
        <w:instrText xml:space="preserve"> REF _Ref150464876 \h </w:instrText>
      </w:r>
      <w:r w:rsidR="003C0D29" w:rsidRPr="00722F7F">
        <w:fldChar w:fldCharType="separate"/>
      </w:r>
      <w:r w:rsidR="00AF7850" w:rsidRPr="00722F7F">
        <w:t xml:space="preserve">Foto </w:t>
      </w:r>
      <w:r w:rsidR="00AF7850">
        <w:rPr>
          <w:noProof/>
        </w:rPr>
        <w:t>1</w:t>
      </w:r>
      <w:r w:rsidR="003C0D29" w:rsidRPr="00722F7F">
        <w:fldChar w:fldCharType="end"/>
      </w:r>
      <w:r w:rsidR="002D5489" w:rsidRPr="00722F7F">
        <w:t>)</w:t>
      </w:r>
      <w:r w:rsidRPr="00722F7F">
        <w:t xml:space="preserve">. Osadel kraavidel kasvab ka </w:t>
      </w:r>
      <w:r w:rsidR="002D5489" w:rsidRPr="00722F7F">
        <w:t>peenpuistu ja/või jämepuistu (</w:t>
      </w:r>
      <w:r w:rsidR="003C0D29" w:rsidRPr="00722F7F">
        <w:fldChar w:fldCharType="begin"/>
      </w:r>
      <w:r w:rsidR="003C0D29" w:rsidRPr="00722F7F">
        <w:instrText xml:space="preserve"> REF _Ref150464885 \h </w:instrText>
      </w:r>
      <w:r w:rsidR="003C0D29" w:rsidRPr="00722F7F">
        <w:fldChar w:fldCharType="separate"/>
      </w:r>
      <w:r w:rsidR="00AF7850" w:rsidRPr="00722F7F">
        <w:t xml:space="preserve">Foto </w:t>
      </w:r>
      <w:r w:rsidR="00AF7850">
        <w:rPr>
          <w:noProof/>
        </w:rPr>
        <w:t>2</w:t>
      </w:r>
      <w:r w:rsidR="003C0D29" w:rsidRPr="00722F7F">
        <w:fldChar w:fldCharType="end"/>
      </w:r>
      <w:r w:rsidR="002D5489" w:rsidRPr="00722F7F">
        <w:t xml:space="preserve">). </w:t>
      </w:r>
      <w:proofErr w:type="spellStart"/>
      <w:r w:rsidR="002D5489" w:rsidRPr="00722F7F">
        <w:t>Tõitoja</w:t>
      </w:r>
      <w:proofErr w:type="spellEnd"/>
      <w:r w:rsidR="002D5489" w:rsidRPr="00722F7F">
        <w:t xml:space="preserve"> - Häädemeeste kõrvalmaantee ääres olevad teekraavid on heas seisukorras ja puittaimestikust puhtad. </w:t>
      </w:r>
      <w:proofErr w:type="spellStart"/>
      <w:r w:rsidR="002D5489" w:rsidRPr="00722F7F">
        <w:t>Kolgu</w:t>
      </w:r>
      <w:proofErr w:type="spellEnd"/>
      <w:r w:rsidR="002D5489" w:rsidRPr="00722F7F">
        <w:t xml:space="preserve"> tee teekraavid on samuti korralikud, kui</w:t>
      </w:r>
      <w:r w:rsidR="008D1A95" w:rsidRPr="00722F7F">
        <w:t>d</w:t>
      </w:r>
      <w:r w:rsidR="002D5489" w:rsidRPr="00722F7F">
        <w:t xml:space="preserve"> võsastunud. </w:t>
      </w:r>
      <w:proofErr w:type="spellStart"/>
      <w:r w:rsidR="002D5489" w:rsidRPr="00722F7F">
        <w:t>Kolgu</w:t>
      </w:r>
      <w:proofErr w:type="spellEnd"/>
      <w:r w:rsidR="002D5489" w:rsidRPr="00722F7F">
        <w:t xml:space="preserve"> tee ääres asuvad teekraavid on märgatavalt sügavamad kui metsas asuvad kraavid.</w:t>
      </w:r>
    </w:p>
    <w:p w14:paraId="6F3698D3" w14:textId="5C091782" w:rsidR="002D5489" w:rsidRPr="00722F7F" w:rsidRDefault="002D5489" w:rsidP="007F23C3">
      <w:r w:rsidRPr="00722F7F">
        <w:t>Metsas asuvatel kraavidel on enamasti ühel pool kraavi kraavivall. Kraavivallide kõrgused on valdavalt väiksemad kui 0</w:t>
      </w:r>
      <w:r w:rsidR="000B2E92" w:rsidRPr="00722F7F">
        <w:t>.</w:t>
      </w:r>
      <w:r w:rsidRPr="00722F7F">
        <w:t xml:space="preserve">5m. </w:t>
      </w:r>
      <w:r w:rsidR="003C0D29" w:rsidRPr="00722F7F">
        <w:t>K</w:t>
      </w:r>
      <w:r w:rsidRPr="00722F7F">
        <w:t xml:space="preserve">raavivallidel puittaimestikku </w:t>
      </w:r>
      <w:r w:rsidR="003C0D29" w:rsidRPr="00722F7F">
        <w:t xml:space="preserve">enamasti </w:t>
      </w:r>
      <w:r w:rsidRPr="00722F7F">
        <w:t>ei esine või esineb võsa ja peenpuistut (</w:t>
      </w:r>
      <w:r w:rsidR="003C0D29" w:rsidRPr="00722F7F">
        <w:fldChar w:fldCharType="begin"/>
      </w:r>
      <w:r w:rsidR="003C0D29" w:rsidRPr="00722F7F">
        <w:instrText xml:space="preserve"> REF _Ref150464891 \h </w:instrText>
      </w:r>
      <w:r w:rsidR="003C0D29" w:rsidRPr="00722F7F">
        <w:fldChar w:fldCharType="separate"/>
      </w:r>
      <w:r w:rsidR="00AF7850" w:rsidRPr="00722F7F">
        <w:t xml:space="preserve">Foto </w:t>
      </w:r>
      <w:r w:rsidR="00AF7850">
        <w:rPr>
          <w:noProof/>
        </w:rPr>
        <w:t>3</w:t>
      </w:r>
      <w:r w:rsidR="003C0D29" w:rsidRPr="00722F7F">
        <w:fldChar w:fldCharType="end"/>
      </w:r>
      <w:r w:rsidRPr="00722F7F">
        <w:t>).</w:t>
      </w:r>
    </w:p>
    <w:p w14:paraId="529B4F11" w14:textId="77777777" w:rsidR="00503168" w:rsidRPr="00722F7F" w:rsidRDefault="00503168" w:rsidP="00503168">
      <w:pPr>
        <w:keepNext/>
      </w:pPr>
      <w:r w:rsidRPr="00722F7F">
        <w:rPr>
          <w:noProof/>
        </w:rPr>
        <w:drawing>
          <wp:inline distT="0" distB="0" distL="0" distR="0" wp14:anchorId="437B2BF5" wp14:editId="7F6519F1">
            <wp:extent cx="5731510" cy="3223895"/>
            <wp:effectExtent l="0" t="0" r="2540" b="0"/>
            <wp:docPr id="14001869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a:stretch/>
                  </pic:blipFill>
                  <pic:spPr bwMode="auto">
                    <a:xfrm>
                      <a:off x="0" y="0"/>
                      <a:ext cx="5731510" cy="3223895"/>
                    </a:xfrm>
                    <a:prstGeom prst="rect">
                      <a:avLst/>
                    </a:prstGeom>
                    <a:noFill/>
                    <a:ln>
                      <a:noFill/>
                    </a:ln>
                    <a:extLst>
                      <a:ext uri="{53640926-AAD7-44D8-BBD7-CCE9431645EC}">
                        <a14:shadowObscured xmlns:a14="http://schemas.microsoft.com/office/drawing/2010/main"/>
                      </a:ext>
                    </a:extLst>
                  </pic:spPr>
                </pic:pic>
              </a:graphicData>
            </a:graphic>
          </wp:inline>
        </w:drawing>
      </w:r>
    </w:p>
    <w:p w14:paraId="1535A1BC" w14:textId="09648577" w:rsidR="00503168" w:rsidRPr="00722F7F" w:rsidRDefault="00503168" w:rsidP="00503168">
      <w:pPr>
        <w:pStyle w:val="Caption"/>
      </w:pPr>
      <w:bookmarkStart w:id="39" w:name="_Ref150464876"/>
      <w:r w:rsidRPr="00722F7F">
        <w:t xml:space="preserve">Foto </w:t>
      </w:r>
      <w:r w:rsidRPr="00722F7F">
        <w:fldChar w:fldCharType="begin"/>
      </w:r>
      <w:r w:rsidRPr="00722F7F">
        <w:instrText xml:space="preserve"> SEQ Foto \* ARABIC </w:instrText>
      </w:r>
      <w:r w:rsidRPr="00722F7F">
        <w:fldChar w:fldCharType="separate"/>
      </w:r>
      <w:r w:rsidR="00AF7850">
        <w:rPr>
          <w:noProof/>
        </w:rPr>
        <w:t>1</w:t>
      </w:r>
      <w:r w:rsidRPr="00722F7F">
        <w:fldChar w:fldCharType="end"/>
      </w:r>
      <w:bookmarkEnd w:id="39"/>
      <w:r w:rsidR="000B2E92" w:rsidRPr="00722F7F">
        <w:t>. Kuivenduskraav 314 (23.08.2023)</w:t>
      </w:r>
    </w:p>
    <w:p w14:paraId="5EA89B05" w14:textId="77777777" w:rsidR="000B2E92" w:rsidRPr="00722F7F" w:rsidRDefault="000B2E92" w:rsidP="000B2E92">
      <w:pPr>
        <w:keepNext/>
      </w:pPr>
      <w:r w:rsidRPr="00722F7F">
        <w:rPr>
          <w:noProof/>
        </w:rPr>
        <w:lastRenderedPageBreak/>
        <w:drawing>
          <wp:inline distT="0" distB="0" distL="0" distR="0" wp14:anchorId="0B478300" wp14:editId="4284E57F">
            <wp:extent cx="5731510" cy="3223895"/>
            <wp:effectExtent l="0" t="0" r="2540" b="0"/>
            <wp:docPr id="20895623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731510" cy="3223895"/>
                    </a:xfrm>
                    <a:prstGeom prst="rect">
                      <a:avLst/>
                    </a:prstGeom>
                    <a:noFill/>
                    <a:ln>
                      <a:noFill/>
                    </a:ln>
                  </pic:spPr>
                </pic:pic>
              </a:graphicData>
            </a:graphic>
          </wp:inline>
        </w:drawing>
      </w:r>
    </w:p>
    <w:p w14:paraId="61EC1D65" w14:textId="47DDDF52" w:rsidR="000B2E92" w:rsidRPr="00722F7F" w:rsidRDefault="000B2E92" w:rsidP="000B2E92">
      <w:pPr>
        <w:pStyle w:val="Caption"/>
      </w:pPr>
      <w:bookmarkStart w:id="40" w:name="_Ref150464885"/>
      <w:r w:rsidRPr="00722F7F">
        <w:t xml:space="preserve">Foto </w:t>
      </w:r>
      <w:r w:rsidRPr="00722F7F">
        <w:fldChar w:fldCharType="begin"/>
      </w:r>
      <w:r w:rsidRPr="00722F7F">
        <w:instrText xml:space="preserve"> SEQ Foto \* ARABIC </w:instrText>
      </w:r>
      <w:r w:rsidRPr="00722F7F">
        <w:fldChar w:fldCharType="separate"/>
      </w:r>
      <w:r w:rsidR="00AF7850">
        <w:rPr>
          <w:noProof/>
        </w:rPr>
        <w:t>2</w:t>
      </w:r>
      <w:r w:rsidRPr="00722F7F">
        <w:fldChar w:fldCharType="end"/>
      </w:r>
      <w:bookmarkEnd w:id="40"/>
      <w:r w:rsidRPr="00722F7F">
        <w:t>. Kuivenduskraav 405 (23.08.2023)</w:t>
      </w:r>
    </w:p>
    <w:p w14:paraId="7178448C" w14:textId="77777777" w:rsidR="003C0D29" w:rsidRPr="00722F7F" w:rsidRDefault="003C0D29" w:rsidP="003C0D29">
      <w:pPr>
        <w:keepNext/>
      </w:pPr>
      <w:r w:rsidRPr="00722F7F">
        <w:rPr>
          <w:noProof/>
        </w:rPr>
        <w:drawing>
          <wp:inline distT="0" distB="0" distL="0" distR="0" wp14:anchorId="19948933" wp14:editId="3FFBF7E2">
            <wp:extent cx="5731510" cy="3223895"/>
            <wp:effectExtent l="0" t="0" r="2540" b="0"/>
            <wp:docPr id="18928301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731510" cy="3223895"/>
                    </a:xfrm>
                    <a:prstGeom prst="rect">
                      <a:avLst/>
                    </a:prstGeom>
                    <a:noFill/>
                    <a:ln>
                      <a:noFill/>
                    </a:ln>
                  </pic:spPr>
                </pic:pic>
              </a:graphicData>
            </a:graphic>
          </wp:inline>
        </w:drawing>
      </w:r>
    </w:p>
    <w:p w14:paraId="2D44ABDF" w14:textId="4EF0EFEE" w:rsidR="007625FF" w:rsidRPr="00722F7F" w:rsidRDefault="003C0D29" w:rsidP="003C0D29">
      <w:pPr>
        <w:pStyle w:val="Caption"/>
      </w:pPr>
      <w:bookmarkStart w:id="41" w:name="_Ref150464891"/>
      <w:r w:rsidRPr="00722F7F">
        <w:t xml:space="preserve">Foto </w:t>
      </w:r>
      <w:r w:rsidRPr="00722F7F">
        <w:fldChar w:fldCharType="begin"/>
      </w:r>
      <w:r w:rsidRPr="00722F7F">
        <w:instrText xml:space="preserve"> SEQ Foto \* ARABIC </w:instrText>
      </w:r>
      <w:r w:rsidRPr="00722F7F">
        <w:fldChar w:fldCharType="separate"/>
      </w:r>
      <w:r w:rsidR="00AF7850">
        <w:rPr>
          <w:noProof/>
        </w:rPr>
        <w:t>3</w:t>
      </w:r>
      <w:r w:rsidRPr="00722F7F">
        <w:fldChar w:fldCharType="end"/>
      </w:r>
      <w:bookmarkEnd w:id="41"/>
      <w:r w:rsidRPr="00722F7F">
        <w:t>. Kuivenduskraav 201 (23.08.2023)</w:t>
      </w:r>
    </w:p>
    <w:p w14:paraId="14AC832A" w14:textId="77777777" w:rsidR="007625FF" w:rsidRPr="00722F7F" w:rsidRDefault="007625FF">
      <w:pPr>
        <w:spacing w:before="0" w:after="160" w:line="259" w:lineRule="auto"/>
        <w:jc w:val="left"/>
        <w:rPr>
          <w:b/>
          <w:iCs/>
          <w:szCs w:val="18"/>
        </w:rPr>
      </w:pPr>
      <w:r w:rsidRPr="00722F7F">
        <w:br w:type="page"/>
      </w:r>
    </w:p>
    <w:p w14:paraId="246B5C2D" w14:textId="41D75316" w:rsidR="003D46D0" w:rsidRPr="00722F7F" w:rsidRDefault="003D46D0" w:rsidP="00E73D55">
      <w:pPr>
        <w:pStyle w:val="CTabel2"/>
      </w:pPr>
      <w:bookmarkStart w:id="42" w:name="_Ref150461225"/>
      <w:bookmarkStart w:id="43" w:name="_Toc165275747"/>
      <w:r w:rsidRPr="00722F7F">
        <w:lastRenderedPageBreak/>
        <w:t xml:space="preserve">Tabel </w:t>
      </w:r>
      <w:r w:rsidRPr="00722F7F">
        <w:fldChar w:fldCharType="begin"/>
      </w:r>
      <w:r w:rsidRPr="00722F7F">
        <w:instrText xml:space="preserve"> SEQ Tabel \* ARABIC </w:instrText>
      </w:r>
      <w:r w:rsidRPr="00722F7F">
        <w:fldChar w:fldCharType="separate"/>
      </w:r>
      <w:r w:rsidR="00AF7850">
        <w:t>1</w:t>
      </w:r>
      <w:r w:rsidRPr="00722F7F">
        <w:fldChar w:fldCharType="end"/>
      </w:r>
      <w:bookmarkEnd w:id="42"/>
      <w:r w:rsidRPr="00722F7F">
        <w:t xml:space="preserve">. </w:t>
      </w:r>
      <w:r w:rsidR="00736915">
        <w:t>Uuritud k</w:t>
      </w:r>
      <w:r w:rsidRPr="00722F7F">
        <w:t>raavide keskmised parameetrid ja seisukorrad</w:t>
      </w:r>
      <w:bookmarkEnd w:id="43"/>
    </w:p>
    <w:p w14:paraId="56C1BF9F" w14:textId="280E604E" w:rsidR="00736915" w:rsidRDefault="00736915" w:rsidP="00736915">
      <w:r>
        <w:object w:dxaOrig="9358" w:dyaOrig="13012" w14:anchorId="7648A2C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7" type="#_x0000_t75" style="width:468pt;height:650.05pt" o:ole="">
            <v:imagedata r:id="rId33" o:title=""/>
          </v:shape>
          <o:OLEObject Type="Embed" ProgID="Excel.Sheet.12" ShapeID="_x0000_i1057" DrawAspect="Content" ObjectID="_1775888748" r:id="rId34"/>
        </w:object>
      </w:r>
      <w:r>
        <w:br w:type="page"/>
      </w:r>
    </w:p>
    <w:p w14:paraId="452D330C" w14:textId="37B3F27B" w:rsidR="001844D1" w:rsidRPr="00722F7F" w:rsidRDefault="00736915" w:rsidP="007625FF">
      <w:r>
        <w:object w:dxaOrig="9358" w:dyaOrig="7181" w14:anchorId="0D6A1DEC">
          <v:shape id="_x0000_i1055" type="#_x0000_t75" style="width:468pt;height:359.3pt" o:ole="">
            <v:imagedata r:id="rId35" o:title=""/>
          </v:shape>
          <o:OLEObject Type="Embed" ProgID="Excel.Sheet.12" ShapeID="_x0000_i1055" DrawAspect="Content" ObjectID="_1775888749" r:id="rId36"/>
        </w:object>
      </w:r>
    </w:p>
    <w:p w14:paraId="7FCE89F3" w14:textId="45A2A9AF" w:rsidR="003D46D0" w:rsidRPr="00722F7F" w:rsidRDefault="003D46D0" w:rsidP="00E73D55">
      <w:pPr>
        <w:pStyle w:val="CTabel2"/>
      </w:pPr>
      <w:bookmarkStart w:id="44" w:name="_Ref150461241"/>
      <w:bookmarkStart w:id="45" w:name="_Toc165275748"/>
      <w:r w:rsidRPr="00722F7F">
        <w:t xml:space="preserve">Tabel </w:t>
      </w:r>
      <w:r w:rsidRPr="00722F7F">
        <w:fldChar w:fldCharType="begin"/>
      </w:r>
      <w:r w:rsidRPr="00722F7F">
        <w:instrText xml:space="preserve"> SEQ Tabel \* ARABIC </w:instrText>
      </w:r>
      <w:r w:rsidRPr="00722F7F">
        <w:fldChar w:fldCharType="separate"/>
      </w:r>
      <w:r w:rsidR="00AF7850">
        <w:t>2</w:t>
      </w:r>
      <w:r w:rsidRPr="00722F7F">
        <w:fldChar w:fldCharType="end"/>
      </w:r>
      <w:bookmarkEnd w:id="44"/>
      <w:r w:rsidRPr="00722F7F">
        <w:t xml:space="preserve">. </w:t>
      </w:r>
      <w:r w:rsidR="00736915">
        <w:t>Uuritud k</w:t>
      </w:r>
      <w:r w:rsidRPr="00722F7F">
        <w:t>raavivallide keskmised parameetrid</w:t>
      </w:r>
      <w:bookmarkEnd w:id="45"/>
    </w:p>
    <w:p w14:paraId="2DD12E9C" w14:textId="1EF725CA" w:rsidR="007625FF" w:rsidRPr="00722F7F" w:rsidRDefault="00736915" w:rsidP="001844D1">
      <w:r>
        <w:object w:dxaOrig="9327" w:dyaOrig="5642" w14:anchorId="0A717D45">
          <v:shape id="_x0000_i1027" type="#_x0000_t75" style="width:466.65pt;height:281.9pt" o:ole="">
            <v:imagedata r:id="rId37" o:title=""/>
          </v:shape>
          <o:OLEObject Type="Embed" ProgID="Excel.Sheet.12" ShapeID="_x0000_i1027" DrawAspect="Content" ObjectID="_1775888750" r:id="rId38"/>
        </w:object>
      </w:r>
      <w:r w:rsidR="007625FF" w:rsidRPr="00722F7F">
        <w:br w:type="page"/>
      </w:r>
    </w:p>
    <w:p w14:paraId="2087FCF7" w14:textId="1C00466E" w:rsidR="00736915" w:rsidRDefault="00736915" w:rsidP="00736915">
      <w:r>
        <w:object w:dxaOrig="9327" w:dyaOrig="13711" w14:anchorId="5655E718">
          <v:shape id="_x0000_i1028" type="#_x0000_t75" style="width:466.65pt;height:685.35pt" o:ole="">
            <v:imagedata r:id="rId39" o:title=""/>
          </v:shape>
          <o:OLEObject Type="Embed" ProgID="Excel.Sheet.12" ShapeID="_x0000_i1028" DrawAspect="Content" ObjectID="_1775888751" r:id="rId40"/>
        </w:object>
      </w:r>
      <w:r>
        <w:br w:type="page"/>
      </w:r>
    </w:p>
    <w:p w14:paraId="65724F4E" w14:textId="66EB6799" w:rsidR="001844D1" w:rsidRPr="00722F7F" w:rsidRDefault="00736915" w:rsidP="00736915">
      <w:r>
        <w:object w:dxaOrig="9327" w:dyaOrig="2237" w14:anchorId="201BD5F2">
          <v:shape id="_x0000_i1029" type="#_x0000_t75" style="width:466.65pt;height:112.1pt" o:ole="">
            <v:imagedata r:id="rId41" o:title=""/>
          </v:shape>
          <o:OLEObject Type="Embed" ProgID="Excel.Sheet.12" ShapeID="_x0000_i1029" DrawAspect="Content" ObjectID="_1775888752" r:id="rId42"/>
        </w:object>
      </w:r>
    </w:p>
    <w:p w14:paraId="130BA431" w14:textId="213B83C8" w:rsidR="001C3650" w:rsidRPr="00722F7F" w:rsidRDefault="001C3650" w:rsidP="001C3650">
      <w:pPr>
        <w:pStyle w:val="Heading2"/>
        <w:numPr>
          <w:ilvl w:val="1"/>
          <w:numId w:val="24"/>
        </w:numPr>
      </w:pPr>
      <w:bookmarkStart w:id="46" w:name="_Toc165275749"/>
      <w:r w:rsidRPr="00722F7F">
        <w:t xml:space="preserve">Taastamisala </w:t>
      </w:r>
      <w:r w:rsidR="00A75309" w:rsidRPr="00722F7F">
        <w:t>truubid</w:t>
      </w:r>
      <w:bookmarkEnd w:id="46"/>
    </w:p>
    <w:p w14:paraId="6BB400A6" w14:textId="733D25A7" w:rsidR="001C3650" w:rsidRPr="00722F7F" w:rsidRDefault="001C3650" w:rsidP="001C3650">
      <w:r w:rsidRPr="00722F7F">
        <w:t xml:space="preserve">Uurimistöödega fikseeriti taastamisalal ja selle vahetus läheduses olevate truupide seisukorrad. </w:t>
      </w:r>
      <w:r w:rsidR="00A75309" w:rsidRPr="00722F7F">
        <w:t>Uuritud truubid on kõik plas</w:t>
      </w:r>
      <w:r w:rsidR="003C0D29" w:rsidRPr="00722F7F">
        <w:t>t</w:t>
      </w:r>
      <w:r w:rsidR="00A75309" w:rsidRPr="00722F7F">
        <w:t>truubid pikkusega 9m-12m. Enamik uuritud truupidest on heas korras (</w:t>
      </w:r>
      <w:r w:rsidR="009A568A" w:rsidRPr="00722F7F">
        <w:fldChar w:fldCharType="begin"/>
      </w:r>
      <w:r w:rsidR="009A568A" w:rsidRPr="00722F7F">
        <w:instrText xml:space="preserve"> REF _Ref150465144 \h </w:instrText>
      </w:r>
      <w:r w:rsidR="009A568A" w:rsidRPr="00722F7F">
        <w:fldChar w:fldCharType="separate"/>
      </w:r>
      <w:r w:rsidR="00AF7850" w:rsidRPr="00722F7F">
        <w:t xml:space="preserve">Foto </w:t>
      </w:r>
      <w:r w:rsidR="00AF7850">
        <w:rPr>
          <w:noProof/>
        </w:rPr>
        <w:t>4</w:t>
      </w:r>
      <w:r w:rsidR="009A568A" w:rsidRPr="00722F7F">
        <w:fldChar w:fldCharType="end"/>
      </w:r>
      <w:r w:rsidR="00A75309" w:rsidRPr="00722F7F">
        <w:t>). Üksikutel truupidel esines setet. Uuritud truubid koos parameetritega on täpsemalt kirjeldatud allolevas tabelis (</w:t>
      </w:r>
      <w:r w:rsidR="009A568A" w:rsidRPr="00722F7F">
        <w:fldChar w:fldCharType="begin"/>
      </w:r>
      <w:r w:rsidR="009A568A" w:rsidRPr="00722F7F">
        <w:instrText xml:space="preserve"> REF _Ref150461324 \h </w:instrText>
      </w:r>
      <w:r w:rsidR="009A568A" w:rsidRPr="00722F7F">
        <w:fldChar w:fldCharType="separate"/>
      </w:r>
      <w:r w:rsidR="00AF7850" w:rsidRPr="00722F7F">
        <w:t xml:space="preserve">Tabel </w:t>
      </w:r>
      <w:r w:rsidR="00AF7850">
        <w:rPr>
          <w:noProof/>
        </w:rPr>
        <w:t>3</w:t>
      </w:r>
      <w:r w:rsidR="009A568A" w:rsidRPr="00722F7F">
        <w:fldChar w:fldCharType="end"/>
      </w:r>
      <w:r w:rsidR="00A75309" w:rsidRPr="00722F7F">
        <w:t>) ja param</w:t>
      </w:r>
      <w:r w:rsidR="00A75309" w:rsidRPr="009C6325">
        <w:t xml:space="preserve">eetrid koos asukohtadega välja toodud </w:t>
      </w:r>
      <w:r w:rsidR="009A568A" w:rsidRPr="009C6325">
        <w:t>u</w:t>
      </w:r>
      <w:r w:rsidR="00A75309" w:rsidRPr="009C6325">
        <w:t>urimistööde kaartidel (</w:t>
      </w:r>
      <w:r w:rsidR="00374092">
        <w:fldChar w:fldCharType="begin"/>
      </w:r>
      <w:r w:rsidR="00374092">
        <w:instrText xml:space="preserve"> REF _Ref145515082 \r \h </w:instrText>
      </w:r>
      <w:r w:rsidR="00374092">
        <w:fldChar w:fldCharType="separate"/>
      </w:r>
      <w:r w:rsidR="00AF7850">
        <w:t>Joonis 2.1</w:t>
      </w:r>
      <w:r w:rsidR="00374092">
        <w:fldChar w:fldCharType="end"/>
      </w:r>
      <w:r w:rsidR="00374092">
        <w:t xml:space="preserve"> ja </w:t>
      </w:r>
      <w:r w:rsidR="00374092">
        <w:fldChar w:fldCharType="begin"/>
      </w:r>
      <w:r w:rsidR="00374092">
        <w:instrText xml:space="preserve"> REF _Ref150461404 \r \h </w:instrText>
      </w:r>
      <w:r w:rsidR="00374092">
        <w:fldChar w:fldCharType="separate"/>
      </w:r>
      <w:r w:rsidR="00AF7850">
        <w:t>Joonis 2.2</w:t>
      </w:r>
      <w:r w:rsidR="00374092">
        <w:fldChar w:fldCharType="end"/>
      </w:r>
      <w:r w:rsidR="00A75309" w:rsidRPr="009C6325">
        <w:t>).</w:t>
      </w:r>
    </w:p>
    <w:p w14:paraId="16D82DCE" w14:textId="77777777" w:rsidR="009A568A" w:rsidRPr="00722F7F" w:rsidRDefault="009A568A" w:rsidP="009A568A">
      <w:pPr>
        <w:keepNext/>
      </w:pPr>
      <w:r w:rsidRPr="00722F7F">
        <w:rPr>
          <w:noProof/>
        </w:rPr>
        <w:drawing>
          <wp:inline distT="0" distB="0" distL="0" distR="0" wp14:anchorId="3C034453" wp14:editId="7D53B347">
            <wp:extent cx="5731510" cy="3223895"/>
            <wp:effectExtent l="0" t="0" r="2540" b="0"/>
            <wp:docPr id="63585909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731510" cy="3223895"/>
                    </a:xfrm>
                    <a:prstGeom prst="rect">
                      <a:avLst/>
                    </a:prstGeom>
                    <a:noFill/>
                    <a:ln>
                      <a:noFill/>
                    </a:ln>
                  </pic:spPr>
                </pic:pic>
              </a:graphicData>
            </a:graphic>
          </wp:inline>
        </w:drawing>
      </w:r>
    </w:p>
    <w:p w14:paraId="6FCDA9E7" w14:textId="3B8C9457" w:rsidR="001844D1" w:rsidRPr="00722F7F" w:rsidRDefault="009A568A" w:rsidP="009A568A">
      <w:pPr>
        <w:pStyle w:val="Caption"/>
      </w:pPr>
      <w:bookmarkStart w:id="47" w:name="_Ref150465144"/>
      <w:r w:rsidRPr="00722F7F">
        <w:t xml:space="preserve">Foto </w:t>
      </w:r>
      <w:r w:rsidRPr="00722F7F">
        <w:fldChar w:fldCharType="begin"/>
      </w:r>
      <w:r w:rsidRPr="00722F7F">
        <w:instrText xml:space="preserve"> SEQ Foto \* ARABIC </w:instrText>
      </w:r>
      <w:r w:rsidRPr="00722F7F">
        <w:fldChar w:fldCharType="separate"/>
      </w:r>
      <w:r w:rsidR="00AF7850">
        <w:rPr>
          <w:noProof/>
        </w:rPr>
        <w:t>4</w:t>
      </w:r>
      <w:r w:rsidRPr="00722F7F">
        <w:fldChar w:fldCharType="end"/>
      </w:r>
      <w:bookmarkEnd w:id="47"/>
      <w:r w:rsidRPr="00722F7F">
        <w:t>. Truup T10 (23.08.2023)</w:t>
      </w:r>
    </w:p>
    <w:p w14:paraId="464BFDAE" w14:textId="77777777" w:rsidR="001844D1" w:rsidRPr="00722F7F" w:rsidRDefault="001844D1">
      <w:pPr>
        <w:spacing w:before="0" w:after="160" w:line="259" w:lineRule="auto"/>
        <w:jc w:val="left"/>
        <w:rPr>
          <w:b/>
          <w:iCs/>
          <w:szCs w:val="18"/>
        </w:rPr>
      </w:pPr>
      <w:r w:rsidRPr="00722F7F">
        <w:br w:type="page"/>
      </w:r>
    </w:p>
    <w:p w14:paraId="2A9A59F7" w14:textId="7C23C0B6" w:rsidR="003D46D0" w:rsidRPr="00722F7F" w:rsidRDefault="003D46D0" w:rsidP="00E73D55">
      <w:pPr>
        <w:pStyle w:val="CTabel2"/>
      </w:pPr>
      <w:bookmarkStart w:id="48" w:name="_Ref150461324"/>
      <w:bookmarkStart w:id="49" w:name="_Toc165275750"/>
      <w:r w:rsidRPr="00722F7F">
        <w:lastRenderedPageBreak/>
        <w:t xml:space="preserve">Tabel </w:t>
      </w:r>
      <w:r w:rsidRPr="00722F7F">
        <w:fldChar w:fldCharType="begin"/>
      </w:r>
      <w:r w:rsidRPr="00722F7F">
        <w:instrText xml:space="preserve"> SEQ Tabel \* ARABIC </w:instrText>
      </w:r>
      <w:r w:rsidRPr="00722F7F">
        <w:fldChar w:fldCharType="separate"/>
      </w:r>
      <w:r w:rsidR="00AF7850">
        <w:t>3</w:t>
      </w:r>
      <w:r w:rsidRPr="00722F7F">
        <w:fldChar w:fldCharType="end"/>
      </w:r>
      <w:bookmarkEnd w:id="48"/>
      <w:r w:rsidRPr="00722F7F">
        <w:t xml:space="preserve">. </w:t>
      </w:r>
      <w:r w:rsidR="003A012F">
        <w:t>Uuritud t</w:t>
      </w:r>
      <w:r w:rsidRPr="00722F7F">
        <w:t>ruupide parameetrid ja iseloomustused</w:t>
      </w:r>
      <w:bookmarkEnd w:id="49"/>
    </w:p>
    <w:p w14:paraId="2EC178BC" w14:textId="4F755011" w:rsidR="007625FF" w:rsidRPr="00722F7F" w:rsidRDefault="003F283C" w:rsidP="007625FF">
      <w:r>
        <w:object w:dxaOrig="7648" w:dyaOrig="7159" w14:anchorId="628D8EAA">
          <v:shape id="_x0000_i1030" type="#_x0000_t75" style="width:382.4pt;height:357.3pt" o:ole="">
            <v:imagedata r:id="rId44" o:title=""/>
          </v:shape>
          <o:OLEObject Type="Embed" ProgID="Excel.Sheet.12" ShapeID="_x0000_i1030" DrawAspect="Content" ObjectID="_1775888753" r:id="rId45"/>
        </w:object>
      </w:r>
    </w:p>
    <w:p w14:paraId="20D77758" w14:textId="56EC6E79" w:rsidR="00722F7F" w:rsidRDefault="00722F7F" w:rsidP="00722F7F">
      <w:pPr>
        <w:pStyle w:val="Heading1"/>
        <w:numPr>
          <w:ilvl w:val="0"/>
          <w:numId w:val="24"/>
        </w:numPr>
      </w:pPr>
      <w:bookmarkStart w:id="50" w:name="_Toc165275751"/>
      <w:r>
        <w:t>Kavandatavad tegevused</w:t>
      </w:r>
      <w:bookmarkEnd w:id="50"/>
    </w:p>
    <w:p w14:paraId="6DE23E2E" w14:textId="2DB7C964" w:rsidR="00722F7F" w:rsidRDefault="00722F7F" w:rsidP="00722F7F">
      <w:pPr>
        <w:pStyle w:val="Heading2"/>
        <w:numPr>
          <w:ilvl w:val="1"/>
          <w:numId w:val="24"/>
        </w:numPr>
      </w:pPr>
      <w:bookmarkStart w:id="51" w:name="_Toc165275752"/>
      <w:r>
        <w:t>Kavandatud tööde järjekord ja koondmahud</w:t>
      </w:r>
      <w:bookmarkEnd w:id="51"/>
    </w:p>
    <w:p w14:paraId="3DC3A9A5" w14:textId="594599D8" w:rsidR="00060D36" w:rsidRDefault="00BF4C09" w:rsidP="00060D36">
      <w:r>
        <w:t>Käesoleva</w:t>
      </w:r>
      <w:r w:rsidRPr="00BF4C09">
        <w:t xml:space="preserve"> projektiga on ette nähtud alljärgnevad tööd:</w:t>
      </w:r>
    </w:p>
    <w:p w14:paraId="6CAA05A1" w14:textId="71280E0D" w:rsidR="00BF4C09" w:rsidRDefault="000472F2" w:rsidP="00BF4C09">
      <w:pPr>
        <w:pStyle w:val="ListParagraph"/>
        <w:numPr>
          <w:ilvl w:val="0"/>
          <w:numId w:val="39"/>
        </w:numPr>
        <w:spacing w:before="0"/>
      </w:pPr>
      <w:r>
        <w:t>m</w:t>
      </w:r>
      <w:r w:rsidR="00BF4C09">
        <w:t xml:space="preserve">etsa ja võsa raadamine, </w:t>
      </w:r>
      <w:proofErr w:type="spellStart"/>
      <w:r w:rsidR="00BF4C09">
        <w:t>tüveste</w:t>
      </w:r>
      <w:proofErr w:type="spellEnd"/>
      <w:r w:rsidR="00BF4C09">
        <w:t xml:space="preserve"> vedu;</w:t>
      </w:r>
    </w:p>
    <w:p w14:paraId="3CD43DC1" w14:textId="26382C38" w:rsidR="00BF4C09" w:rsidRDefault="00BF4C09" w:rsidP="00BF4C09">
      <w:pPr>
        <w:pStyle w:val="ListParagraph"/>
        <w:numPr>
          <w:ilvl w:val="0"/>
          <w:numId w:val="39"/>
        </w:numPr>
        <w:spacing w:before="0"/>
      </w:pPr>
      <w:r>
        <w:t>olemasolevate plasttruupide väljakaevamine ja transport;</w:t>
      </w:r>
    </w:p>
    <w:p w14:paraId="5061ED87" w14:textId="35250217" w:rsidR="00BF4C09" w:rsidRDefault="00BF4C09" w:rsidP="00BF4C09">
      <w:pPr>
        <w:pStyle w:val="ListParagraph"/>
        <w:numPr>
          <w:ilvl w:val="0"/>
          <w:numId w:val="39"/>
        </w:numPr>
      </w:pPr>
      <w:r>
        <w:t>kraavivallide likvideerimine;</w:t>
      </w:r>
    </w:p>
    <w:p w14:paraId="00A80D37" w14:textId="67CDFC01" w:rsidR="00BF4C09" w:rsidRDefault="00BF4C09" w:rsidP="00BF4C09">
      <w:pPr>
        <w:pStyle w:val="ListParagraph"/>
        <w:numPr>
          <w:ilvl w:val="0"/>
          <w:numId w:val="39"/>
        </w:numPr>
      </w:pPr>
      <w:r>
        <w:t xml:space="preserve">kraavide </w:t>
      </w:r>
      <w:r w:rsidRPr="00BF4C09">
        <w:t>täitmine ja pinnaspaisude rajamine kohapealsest pinnasest</w:t>
      </w:r>
      <w:r>
        <w:t>;</w:t>
      </w:r>
    </w:p>
    <w:p w14:paraId="75101300" w14:textId="278E85E0" w:rsidR="00BF4C09" w:rsidRDefault="00BF4C09" w:rsidP="00BF4C09">
      <w:pPr>
        <w:pStyle w:val="ListParagraph"/>
        <w:numPr>
          <w:ilvl w:val="0"/>
          <w:numId w:val="39"/>
        </w:numPr>
      </w:pPr>
      <w:r>
        <w:t>muude töödena:</w:t>
      </w:r>
    </w:p>
    <w:p w14:paraId="2D192F1E" w14:textId="77777777" w:rsidR="003A012F" w:rsidRDefault="003A012F" w:rsidP="003A012F">
      <w:pPr>
        <w:pStyle w:val="ListParagraph"/>
        <w:numPr>
          <w:ilvl w:val="1"/>
          <w:numId w:val="39"/>
        </w:numPr>
      </w:pPr>
      <w:r>
        <w:t>ühe kraavi puhastamine uuendustööde mahus (1,0m</w:t>
      </w:r>
      <w:r w:rsidRPr="00BF4C09">
        <w:rPr>
          <w:vertAlign w:val="superscript"/>
        </w:rPr>
        <w:t>3</w:t>
      </w:r>
      <w:r>
        <w:t>);</w:t>
      </w:r>
    </w:p>
    <w:p w14:paraId="771DE4F8" w14:textId="00757097" w:rsidR="00FF4892" w:rsidRDefault="00FF4892" w:rsidP="003A012F">
      <w:pPr>
        <w:pStyle w:val="ListParagraph"/>
        <w:numPr>
          <w:ilvl w:val="1"/>
          <w:numId w:val="39"/>
        </w:numPr>
      </w:pPr>
      <w:r>
        <w:t>ühe kraavi voolusuuna kaevamine vastupidiseks uuendustööde mahus (1,1m</w:t>
      </w:r>
      <w:r w:rsidRPr="00FF4892">
        <w:rPr>
          <w:vertAlign w:val="superscript"/>
        </w:rPr>
        <w:t>3</w:t>
      </w:r>
      <w:r>
        <w:t>);</w:t>
      </w:r>
    </w:p>
    <w:p w14:paraId="6B54BE66" w14:textId="3A2C3909" w:rsidR="003A012F" w:rsidRDefault="003A012F" w:rsidP="003A012F">
      <w:pPr>
        <w:pStyle w:val="ListParagraph"/>
        <w:numPr>
          <w:ilvl w:val="1"/>
          <w:numId w:val="39"/>
        </w:numPr>
      </w:pPr>
      <w:r>
        <w:t>nelja kraaviühenduse rajamine (ilma truupideta)</w:t>
      </w:r>
      <w:r w:rsidR="002C231E">
        <w:t>;</w:t>
      </w:r>
    </w:p>
    <w:p w14:paraId="4B925EDA" w14:textId="0340E318" w:rsidR="00BF4C09" w:rsidRDefault="00BF4C09" w:rsidP="00BF4C09">
      <w:pPr>
        <w:pStyle w:val="ListParagraph"/>
        <w:numPr>
          <w:ilvl w:val="1"/>
          <w:numId w:val="39"/>
        </w:numPr>
      </w:pPr>
      <w:r>
        <w:t>ühe truubi puhastamine settest;</w:t>
      </w:r>
    </w:p>
    <w:p w14:paraId="5C28927C" w14:textId="6AD8EF68" w:rsidR="00BF4C09" w:rsidRDefault="00FF4892" w:rsidP="00BF4C09">
      <w:pPr>
        <w:pStyle w:val="ListParagraph"/>
        <w:numPr>
          <w:ilvl w:val="1"/>
          <w:numId w:val="39"/>
        </w:numPr>
      </w:pPr>
      <w:r>
        <w:t xml:space="preserve">ühe uue truubi ehitamine metsas olevale kraavile ja </w:t>
      </w:r>
      <w:r w:rsidR="00BF4C09">
        <w:t xml:space="preserve">kahe teetruubi ehitamine </w:t>
      </w:r>
      <w:proofErr w:type="spellStart"/>
      <w:r w:rsidR="00BF4C09">
        <w:t>Kolgu</w:t>
      </w:r>
      <w:proofErr w:type="spellEnd"/>
      <w:r w:rsidR="00BF4C09">
        <w:t xml:space="preserve"> tee alla</w:t>
      </w:r>
      <w:r w:rsidR="00DA6FB7">
        <w:t>;</w:t>
      </w:r>
    </w:p>
    <w:p w14:paraId="0C492D9C" w14:textId="589C27BC" w:rsidR="00DA6FB7" w:rsidRDefault="00DA6FB7" w:rsidP="00BF4C09">
      <w:pPr>
        <w:pStyle w:val="ListParagraph"/>
        <w:numPr>
          <w:ilvl w:val="1"/>
          <w:numId w:val="39"/>
        </w:numPr>
      </w:pPr>
      <w:r>
        <w:t xml:space="preserve">kolme ajutise kraavist </w:t>
      </w:r>
      <w:proofErr w:type="spellStart"/>
      <w:r>
        <w:t>ülepääsu</w:t>
      </w:r>
      <w:proofErr w:type="spellEnd"/>
      <w:r>
        <w:t xml:space="preserve"> rajamine ja likvideerimine.</w:t>
      </w:r>
    </w:p>
    <w:p w14:paraId="44C87E0D" w14:textId="6ED23283" w:rsidR="00BF4C09" w:rsidRDefault="00BF4C09" w:rsidP="00BF4C09">
      <w:r>
        <w:lastRenderedPageBreak/>
        <w:t>Taastamistöödega tuleb alustada trassiraiega kraavitrassidel ja paisude asukohtades, tagades sedamoodi vajalikud ligipääsud edasiste</w:t>
      </w:r>
      <w:r w:rsidRPr="003A012F">
        <w:t>ks töödeks. Seejärel saab jätkata ülejäänud töödega. Ülejäänud tööde järjekord on töövõtja otsustada</w:t>
      </w:r>
      <w:r w:rsidRPr="00515898">
        <w:t xml:space="preserve">. </w:t>
      </w:r>
      <w:bookmarkStart w:id="52" w:name="_Hlk165017831"/>
      <w:r w:rsidR="00FF4892" w:rsidRPr="00515898">
        <w:t>Kraavide sulgemist alustada kraavide alamjooksult, nii on välistatud kaevetöödega setete edasikandumine. Kaevetööd on soovitatav läbi viia suvisel madalveeperioodil.</w:t>
      </w:r>
      <w:bookmarkEnd w:id="52"/>
    </w:p>
    <w:p w14:paraId="5A989110" w14:textId="5CB4A0FE" w:rsidR="00BF4C09" w:rsidRDefault="00BF4C09" w:rsidP="00BF4C09">
      <w:r>
        <w:t>Põhjalikum ülevaade objektil kavandatud töödest ja koondmahtudest annab ülevaate</w:t>
      </w:r>
      <w:r w:rsidR="003A012F">
        <w:t xml:space="preserve"> </w:t>
      </w:r>
      <w:r w:rsidR="003A012F">
        <w:fldChar w:fldCharType="begin"/>
      </w:r>
      <w:r w:rsidR="003A012F">
        <w:instrText xml:space="preserve"> REF _Ref158200559 \h </w:instrText>
      </w:r>
      <w:r w:rsidR="003A012F">
        <w:fldChar w:fldCharType="separate"/>
      </w:r>
      <w:r w:rsidR="00AF7850">
        <w:t xml:space="preserve">Tabel </w:t>
      </w:r>
      <w:r w:rsidR="00AF7850">
        <w:rPr>
          <w:noProof/>
        </w:rPr>
        <w:t>4</w:t>
      </w:r>
      <w:r w:rsidR="003A012F">
        <w:fldChar w:fldCharType="end"/>
      </w:r>
      <w:r>
        <w:t>.</w:t>
      </w:r>
    </w:p>
    <w:p w14:paraId="0E7CA71C" w14:textId="357E1436" w:rsidR="00BF4C09" w:rsidRDefault="00BF4C09" w:rsidP="00BF4C09">
      <w:pPr>
        <w:pStyle w:val="CTabel2"/>
      </w:pPr>
      <w:bookmarkStart w:id="53" w:name="_Ref158200559"/>
      <w:bookmarkStart w:id="54" w:name="_Toc165275753"/>
      <w:r>
        <w:t xml:space="preserve">Tabel </w:t>
      </w:r>
      <w:r>
        <w:fldChar w:fldCharType="begin"/>
      </w:r>
      <w:r>
        <w:instrText xml:space="preserve"> SEQ Tabel \* ARABIC </w:instrText>
      </w:r>
      <w:r>
        <w:fldChar w:fldCharType="separate"/>
      </w:r>
      <w:r w:rsidR="00AF7850">
        <w:t>4</w:t>
      </w:r>
      <w:r>
        <w:fldChar w:fldCharType="end"/>
      </w:r>
      <w:bookmarkEnd w:id="53"/>
      <w:r>
        <w:t>. Kavandatud tööde koondtabel</w:t>
      </w:r>
      <w:bookmarkEnd w:id="54"/>
    </w:p>
    <w:p w14:paraId="1C48421A" w14:textId="785EA7D5" w:rsidR="003A012F" w:rsidRPr="003A012F" w:rsidRDefault="004713F9" w:rsidP="003A012F">
      <w:r>
        <w:object w:dxaOrig="9036" w:dyaOrig="10260" w14:anchorId="62598845">
          <v:shape id="_x0000_i1169" type="#_x0000_t75" style="width:451.7pt;height:512.85pt" o:ole="">
            <v:imagedata r:id="rId46" o:title=""/>
          </v:shape>
          <o:OLEObject Type="Embed" ProgID="Excel.Sheet.12" ShapeID="_x0000_i1169" DrawAspect="Content" ObjectID="_1775888754" r:id="rId47"/>
        </w:object>
      </w:r>
    </w:p>
    <w:p w14:paraId="4C25208F" w14:textId="31984BB7" w:rsidR="00722F7F" w:rsidRDefault="00722F7F" w:rsidP="00722F7F">
      <w:pPr>
        <w:pStyle w:val="Heading2"/>
        <w:numPr>
          <w:ilvl w:val="1"/>
          <w:numId w:val="24"/>
        </w:numPr>
      </w:pPr>
      <w:bookmarkStart w:id="55" w:name="_Toc165275754"/>
      <w:r>
        <w:lastRenderedPageBreak/>
        <w:t>Kraavide sulgemist ettevalmistavad tegevused</w:t>
      </w:r>
      <w:bookmarkEnd w:id="55"/>
    </w:p>
    <w:p w14:paraId="6C38527C" w14:textId="7878B980" w:rsidR="00EB7C23" w:rsidRDefault="00EB7C23" w:rsidP="00EB7C23">
      <w:r>
        <w:t xml:space="preserve">Taastamistööde eeltöödena tuleb suletavatel ja osadel mittesuletavatel kraavidel teha trassiraie. Raadamistrass on </w:t>
      </w:r>
      <w:r w:rsidRPr="009C6325">
        <w:t>esitatud joonis</w:t>
      </w:r>
      <w:r w:rsidR="009C6325" w:rsidRPr="009C6325">
        <w:t>tel (</w:t>
      </w:r>
      <w:r w:rsidR="009C6325" w:rsidRPr="009C6325">
        <w:fldChar w:fldCharType="begin"/>
      </w:r>
      <w:r w:rsidR="009C6325" w:rsidRPr="009C6325">
        <w:instrText xml:space="preserve"> REF _Ref150461551 \r \h </w:instrText>
      </w:r>
      <w:r w:rsidR="009C6325" w:rsidRPr="009C6325">
        <w:fldChar w:fldCharType="separate"/>
      </w:r>
      <w:r w:rsidR="00AF7850">
        <w:t>Joonis 5.1</w:t>
      </w:r>
      <w:r w:rsidR="009C6325" w:rsidRPr="009C6325">
        <w:fldChar w:fldCharType="end"/>
      </w:r>
      <w:r w:rsidR="009C6325" w:rsidRPr="009C6325">
        <w:t xml:space="preserve"> ja </w:t>
      </w:r>
      <w:r w:rsidR="009C6325" w:rsidRPr="009C6325">
        <w:fldChar w:fldCharType="begin"/>
      </w:r>
      <w:r w:rsidR="009C6325" w:rsidRPr="009C6325">
        <w:instrText xml:space="preserve"> REF _Ref150461546 \r \h </w:instrText>
      </w:r>
      <w:r w:rsidR="009C6325" w:rsidRPr="009C6325">
        <w:fldChar w:fldCharType="separate"/>
      </w:r>
      <w:r w:rsidR="00AF7850">
        <w:t>Joonis 5.2</w:t>
      </w:r>
      <w:r w:rsidR="009C6325" w:rsidRPr="009C6325">
        <w:fldChar w:fldCharType="end"/>
      </w:r>
      <w:r w:rsidR="009C6325" w:rsidRPr="009C6325">
        <w:t>)</w:t>
      </w:r>
      <w:r w:rsidRPr="009C6325">
        <w:t xml:space="preserve">. Kui trassiraie </w:t>
      </w:r>
      <w:r>
        <w:t xml:space="preserve">on planeeritud kraavi kaldale, siis on lähtutud eelkõige likvideeritava kraavimulde olemasolust või väiksemast raiemahust. </w:t>
      </w:r>
      <w:r w:rsidR="004713F9">
        <w:t xml:space="preserve">Lisaks on ette nähtud teha trassiraie ligipääsutrassil Trass 3. Ligipääsusid on täpsemalt kirjeldatud projekti </w:t>
      </w:r>
      <w:r w:rsidR="00533F8B">
        <w:t xml:space="preserve">peatükis </w:t>
      </w:r>
      <w:r w:rsidR="00533F8B">
        <w:fldChar w:fldCharType="begin"/>
      </w:r>
      <w:r w:rsidR="00533F8B">
        <w:instrText xml:space="preserve"> REF _Ref165236750 \r \h </w:instrText>
      </w:r>
      <w:r w:rsidR="00533F8B">
        <w:fldChar w:fldCharType="separate"/>
      </w:r>
      <w:r w:rsidR="00AF7850">
        <w:t>3.5</w:t>
      </w:r>
      <w:r w:rsidR="00533F8B">
        <w:fldChar w:fldCharType="end"/>
      </w:r>
      <w:r w:rsidR="00533F8B">
        <w:t>.</w:t>
      </w:r>
      <w:r w:rsidR="004713F9">
        <w:t xml:space="preserve"> </w:t>
      </w:r>
      <w:r>
        <w:t xml:space="preserve">Trassiraiete täpsematest mahtudest annab </w:t>
      </w:r>
      <w:r w:rsidRPr="003A012F">
        <w:t>ülevaate</w:t>
      </w:r>
      <w:r w:rsidR="003A012F" w:rsidRPr="003A012F">
        <w:t xml:space="preserve"> </w:t>
      </w:r>
      <w:r w:rsidR="003A012F" w:rsidRPr="003A012F">
        <w:fldChar w:fldCharType="begin"/>
      </w:r>
      <w:r w:rsidR="003A012F" w:rsidRPr="003A012F">
        <w:instrText xml:space="preserve"> REF _Ref158200613 \h </w:instrText>
      </w:r>
      <w:r w:rsidR="003A012F" w:rsidRPr="003A012F">
        <w:fldChar w:fldCharType="separate"/>
      </w:r>
      <w:r w:rsidR="00AF7850">
        <w:t xml:space="preserve">Tabel </w:t>
      </w:r>
      <w:r w:rsidR="00AF7850">
        <w:rPr>
          <w:noProof/>
        </w:rPr>
        <w:t>5</w:t>
      </w:r>
      <w:r w:rsidR="003A012F" w:rsidRPr="003A012F">
        <w:fldChar w:fldCharType="end"/>
      </w:r>
      <w:r>
        <w:t xml:space="preserve">. Trasside rajamise üldine põhimõte on, et raiutakse nii palju, kui on vajalik tehnika läbipääsuks. </w:t>
      </w:r>
      <w:r w:rsidRPr="003A012F">
        <w:t>Laiemad trassid on kavandatud juurdepääsuks pinnasega</w:t>
      </w:r>
      <w:r w:rsidR="009C79F4" w:rsidRPr="003A012F">
        <w:t xml:space="preserve"> </w:t>
      </w:r>
      <w:r w:rsidRPr="003A012F">
        <w:t>täidetavate ja likvideeritavate mulletega kraavidele ja seal mahukamate pinnasetööde</w:t>
      </w:r>
      <w:r w:rsidR="009C79F4" w:rsidRPr="003A012F">
        <w:t xml:space="preserve"> </w:t>
      </w:r>
      <w:r w:rsidRPr="003A012F">
        <w:t xml:space="preserve">tegemiseks. </w:t>
      </w:r>
      <w:r>
        <w:t>Avatavatel 6 m laiustel trassidel jätta vähemalt 50 meetrise vahemaa tagant kasvama</w:t>
      </w:r>
      <w:r w:rsidR="009C79F4">
        <w:t xml:space="preserve"> </w:t>
      </w:r>
      <w:r>
        <w:t xml:space="preserve">üksikuid suuri puid või puude gruppe koos </w:t>
      </w:r>
      <w:r w:rsidRPr="004256D9">
        <w:t>alustaimestikuga.</w:t>
      </w:r>
      <w:r w:rsidR="004256D9" w:rsidRPr="004256D9">
        <w:t xml:space="preserve"> </w:t>
      </w:r>
      <w:r w:rsidR="004256D9" w:rsidRPr="004256D9">
        <w:t xml:space="preserve">Suurte puude ja puudegruppide säilitamist tuleb eelistada </w:t>
      </w:r>
      <w:proofErr w:type="spellStart"/>
      <w:r w:rsidR="004256D9" w:rsidRPr="004256D9">
        <w:t>vääriselupaikadega</w:t>
      </w:r>
      <w:proofErr w:type="spellEnd"/>
      <w:r w:rsidR="004256D9" w:rsidRPr="004256D9">
        <w:t xml:space="preserve"> kattuvatel aladel.</w:t>
      </w:r>
      <w:r w:rsidRPr="004256D9">
        <w:t xml:space="preserve"> Selle eesmärgiks </w:t>
      </w:r>
      <w:r>
        <w:t>on vältida pikkade</w:t>
      </w:r>
      <w:r w:rsidR="009C79F4">
        <w:t xml:space="preserve"> </w:t>
      </w:r>
      <w:r>
        <w:t>tehislike koridoride tekkimist.</w:t>
      </w:r>
    </w:p>
    <w:p w14:paraId="6BEF35EB" w14:textId="20286ACB" w:rsidR="00EB7C23" w:rsidRDefault="00EB7C23" w:rsidP="00EB7C23">
      <w:r>
        <w:t>Trasside avamisel langetatud puud tuleb laasida ning tüvi ja oksad lõigata maadligi. Sama kehtib</w:t>
      </w:r>
      <w:r w:rsidR="009C79F4">
        <w:t xml:space="preserve"> </w:t>
      </w:r>
      <w:r>
        <w:t>ka langetatavate üksikpuude kohta. Puud on mõistlik langetada trassi sihiga risti, et raidmed ei</w:t>
      </w:r>
      <w:r w:rsidR="009C79F4">
        <w:t xml:space="preserve"> </w:t>
      </w:r>
      <w:r>
        <w:t>takistaks kraavide pinnasega täitmist. Pinnasega täidetavatesse kraavidesse puitu reeglina</w:t>
      </w:r>
      <w:r w:rsidR="009C79F4">
        <w:t xml:space="preserve"> </w:t>
      </w:r>
      <w:r>
        <w:t>koondada ei tohi. Kindlasti ei tohi raadatud puutüvesid paigutada paisude kehanditesse, samas</w:t>
      </w:r>
      <w:r w:rsidR="009C79F4">
        <w:t xml:space="preserve"> </w:t>
      </w:r>
      <w:r>
        <w:t>võib paigaldada neid paisude peale tõkestuseks trassidel väikesõidukitega (ATV) liikumist.</w:t>
      </w:r>
      <w:r w:rsidR="009C79F4">
        <w:t xml:space="preserve"> </w:t>
      </w:r>
      <w:r>
        <w:t>Trassiraie peamiseks eelduseks on soodsad ilmastikutingimused.</w:t>
      </w:r>
      <w:r w:rsidR="00587F3A">
        <w:t xml:space="preserve"> </w:t>
      </w:r>
      <w:r>
        <w:t>Kaevetehnika liikumisel</w:t>
      </w:r>
      <w:r w:rsidR="009C79F4">
        <w:t xml:space="preserve"> </w:t>
      </w:r>
      <w:r>
        <w:t>kasutada vajadusel matte, et suurendada pinnase kandevõimet ja vähendada pinnase tarbetut</w:t>
      </w:r>
      <w:r w:rsidR="009C79F4">
        <w:t xml:space="preserve"> </w:t>
      </w:r>
      <w:r>
        <w:t>kahjustamist.</w:t>
      </w:r>
    </w:p>
    <w:p w14:paraId="50D32D32" w14:textId="6ADA6BB9" w:rsidR="00533F8B" w:rsidRDefault="00533F8B" w:rsidP="00EB7C23">
      <w:r>
        <w:t xml:space="preserve">Samuti on ette nähtud rajada kraavidest kolm ajutist </w:t>
      </w:r>
      <w:proofErr w:type="spellStart"/>
      <w:r>
        <w:t>ülepääsu</w:t>
      </w:r>
      <w:proofErr w:type="spellEnd"/>
      <w:r>
        <w:t>, mille peab peale tööde lõppu likvideerima (</w:t>
      </w:r>
      <w:r>
        <w:fldChar w:fldCharType="begin"/>
      </w:r>
      <w:r>
        <w:instrText xml:space="preserve"> REF _Ref150461551 \r \h </w:instrText>
      </w:r>
      <w:r>
        <w:fldChar w:fldCharType="separate"/>
      </w:r>
      <w:r w:rsidR="00AF7850">
        <w:t>Joonis 5.1</w:t>
      </w:r>
      <w:r>
        <w:fldChar w:fldCharType="end"/>
      </w:r>
      <w:r>
        <w:t xml:space="preserve"> ja </w:t>
      </w:r>
      <w:r>
        <w:fldChar w:fldCharType="begin"/>
      </w:r>
      <w:r>
        <w:instrText xml:space="preserve"> REF _Ref150461546 \r \h </w:instrText>
      </w:r>
      <w:r>
        <w:fldChar w:fldCharType="separate"/>
      </w:r>
      <w:r w:rsidR="00AF7850">
        <w:t>Joonis 5.2</w:t>
      </w:r>
      <w:r>
        <w:fldChar w:fldCharType="end"/>
      </w:r>
      <w:r>
        <w:t>).</w:t>
      </w:r>
    </w:p>
    <w:p w14:paraId="1C68F383" w14:textId="77777777" w:rsidR="0060451A" w:rsidRDefault="00057A12" w:rsidP="00057A12">
      <w:pPr>
        <w:rPr>
          <w:b/>
          <w:bCs/>
        </w:rPr>
      </w:pPr>
      <w:r w:rsidRPr="00057A12">
        <w:rPr>
          <w:b/>
          <w:bCs/>
        </w:rPr>
        <w:t xml:space="preserve">Tööde tegemisel arvestada </w:t>
      </w:r>
      <w:r>
        <w:rPr>
          <w:b/>
          <w:bCs/>
        </w:rPr>
        <w:t>Lodja must-t</w:t>
      </w:r>
      <w:r w:rsidRPr="00057A12">
        <w:rPr>
          <w:b/>
          <w:bCs/>
        </w:rPr>
        <w:t>oonekure püsielupai</w:t>
      </w:r>
      <w:r>
        <w:rPr>
          <w:b/>
          <w:bCs/>
        </w:rPr>
        <w:t xml:space="preserve">gas </w:t>
      </w:r>
      <w:r w:rsidR="0060451A">
        <w:rPr>
          <w:b/>
          <w:bCs/>
        </w:rPr>
        <w:t xml:space="preserve">kehtiva </w:t>
      </w:r>
      <w:r w:rsidRPr="00057A12">
        <w:rPr>
          <w:b/>
          <w:bCs/>
        </w:rPr>
        <w:t>looduskaitseseaduse</w:t>
      </w:r>
      <w:r w:rsidR="0060451A">
        <w:rPr>
          <w:b/>
          <w:bCs/>
        </w:rPr>
        <w:t xml:space="preserve"> </w:t>
      </w:r>
      <w:r w:rsidRPr="00057A12">
        <w:rPr>
          <w:b/>
          <w:bCs/>
        </w:rPr>
        <w:t>§30 sätestatud sihtkaitsevööndi kaitsekorraga ja inimesele viibimise keeluga 15. märtsist 31. augustini.</w:t>
      </w:r>
    </w:p>
    <w:p w14:paraId="47A87FC7" w14:textId="3765D154" w:rsidR="0060451A" w:rsidRDefault="0060451A" w:rsidP="00057A12">
      <w:pPr>
        <w:rPr>
          <w:b/>
          <w:bCs/>
        </w:rPr>
      </w:pPr>
      <w:r>
        <w:rPr>
          <w:b/>
          <w:bCs/>
        </w:rPr>
        <w:t>Must-toonekure elupaigas on tööd pesitsusaegsel ajavahemikul keelatud. Pesitsusaegne ajavahemik on 01.02-31.08.</w:t>
      </w:r>
    </w:p>
    <w:p w14:paraId="2BD965B6" w14:textId="78A42934" w:rsidR="00057A12" w:rsidRDefault="0060451A" w:rsidP="00057A12">
      <w:pPr>
        <w:rPr>
          <w:b/>
          <w:bCs/>
        </w:rPr>
      </w:pPr>
      <w:r>
        <w:rPr>
          <w:b/>
          <w:bCs/>
        </w:rPr>
        <w:t>Lodja metsise püsielupaigas tööde tegemisel järgida Keskkonnaministri 13.01.2005 määruses nr 1 seatud kaitsekorda.</w:t>
      </w:r>
    </w:p>
    <w:p w14:paraId="1B1530F8" w14:textId="2EFB0EC2" w:rsidR="00533F8B" w:rsidRDefault="0060451A" w:rsidP="00057A12">
      <w:pPr>
        <w:rPr>
          <w:b/>
          <w:bCs/>
        </w:rPr>
      </w:pPr>
      <w:r>
        <w:rPr>
          <w:b/>
          <w:bCs/>
        </w:rPr>
        <w:t>Tööde tegemisel arvestada ka teiste Keskkonnaameti poolt esitatud dokumendis välja toodud nõuete ja tingimustega. Dokument 31.01.2023 nr 7-9/23/817-2.</w:t>
      </w:r>
    </w:p>
    <w:p w14:paraId="707206A9" w14:textId="77777777" w:rsidR="00533F8B" w:rsidRDefault="00533F8B">
      <w:pPr>
        <w:spacing w:before="0" w:after="160" w:line="259" w:lineRule="auto"/>
        <w:jc w:val="left"/>
        <w:rPr>
          <w:b/>
          <w:bCs/>
        </w:rPr>
      </w:pPr>
      <w:r>
        <w:rPr>
          <w:b/>
          <w:bCs/>
        </w:rPr>
        <w:br w:type="page"/>
      </w:r>
    </w:p>
    <w:p w14:paraId="67DB448B" w14:textId="3CA9D216" w:rsidR="00057A12" w:rsidRDefault="00057A12" w:rsidP="00057A12">
      <w:pPr>
        <w:pStyle w:val="CTabel2"/>
      </w:pPr>
      <w:bookmarkStart w:id="56" w:name="_Ref158200613"/>
      <w:bookmarkStart w:id="57" w:name="_Toc165275755"/>
      <w:r>
        <w:lastRenderedPageBreak/>
        <w:t xml:space="preserve">Tabel </w:t>
      </w:r>
      <w:r>
        <w:fldChar w:fldCharType="begin"/>
      </w:r>
      <w:r>
        <w:instrText xml:space="preserve"> SEQ Tabel \* ARABIC </w:instrText>
      </w:r>
      <w:r>
        <w:fldChar w:fldCharType="separate"/>
      </w:r>
      <w:r w:rsidR="00AF7850">
        <w:t>5</w:t>
      </w:r>
      <w:r>
        <w:fldChar w:fldCharType="end"/>
      </w:r>
      <w:bookmarkEnd w:id="56"/>
      <w:r>
        <w:t xml:space="preserve">. </w:t>
      </w:r>
      <w:r w:rsidR="00587F3A">
        <w:t>Raietööde mahud</w:t>
      </w:r>
      <w:bookmarkEnd w:id="57"/>
    </w:p>
    <w:p w14:paraId="76CAC1B9" w14:textId="79E7A1C9" w:rsidR="003A012F" w:rsidRPr="003A012F" w:rsidRDefault="00533F8B" w:rsidP="003A012F">
      <w:r>
        <w:object w:dxaOrig="9084" w:dyaOrig="12686" w14:anchorId="4636A18B">
          <v:shape id="_x0000_i1170" type="#_x0000_t75" style="width:454.4pt;height:634.4pt" o:ole="">
            <v:imagedata r:id="rId48" o:title=""/>
          </v:shape>
          <o:OLEObject Type="Embed" ProgID="Excel.Sheet.12" ShapeID="_x0000_i1170" DrawAspect="Content" ObjectID="_1775888755" r:id="rId49"/>
        </w:object>
      </w:r>
      <w:r w:rsidR="003A012F">
        <w:br w:type="page"/>
      </w:r>
    </w:p>
    <w:p w14:paraId="475EFCFE" w14:textId="40763D7A" w:rsidR="00722F7F" w:rsidRDefault="00722F7F" w:rsidP="00722F7F">
      <w:pPr>
        <w:pStyle w:val="Heading2"/>
        <w:numPr>
          <w:ilvl w:val="1"/>
          <w:numId w:val="24"/>
        </w:numPr>
      </w:pPr>
      <w:bookmarkStart w:id="58" w:name="_Toc165275756"/>
      <w:r>
        <w:lastRenderedPageBreak/>
        <w:t>Kraavide sulgemine</w:t>
      </w:r>
      <w:bookmarkEnd w:id="58"/>
    </w:p>
    <w:p w14:paraId="7A43C700" w14:textId="7A3B0CD2" w:rsidR="003933E5" w:rsidRDefault="003933E5" w:rsidP="003933E5">
      <w:r>
        <w:t>Taastataval alal on kavandatud kraavide sulgemine ja nendel olemasolevate kraavivallide tagasi kraavisängidesse tõstmine. Suletavatele kraavidele on samuti ette</w:t>
      </w:r>
      <w:r w:rsidR="00544832">
        <w:t xml:space="preserve"> </w:t>
      </w:r>
      <w:r>
        <w:t xml:space="preserve">nähtud pinnaspaisude rajamine. Kui kraavivall puudub või kraavivalli pinnasest jääb kraavisängide täitmiseks ja/või paisude ehitamiseks pinnast puudu, siis ammutatakse pinnast kraavide vaheliselt alalt, erinevatest paikadest, hajutatult, et ei tekitataks uusi võimalikke läbivoolukanaleid. </w:t>
      </w:r>
      <w:r w:rsidR="00587F3A">
        <w:t xml:space="preserve">Tekkida ei tohi suuri ühendatud süvikuid. </w:t>
      </w:r>
      <w:r>
        <w:t xml:space="preserve">Kõikides pinnasevõtuaukudes tuleb jätta augu üks nõlv </w:t>
      </w:r>
      <w:r w:rsidRPr="00CB49E1">
        <w:t xml:space="preserve">kaldega 1:3, et </w:t>
      </w:r>
      <w:r>
        <w:t>tagada metsloomadele kaevetesse sattumise korral väljapääsuvõimalus.</w:t>
      </w:r>
      <w:r w:rsidR="00587F3A">
        <w:t xml:space="preserve"> Pärast pinnasetööde lõpetamist peab täidetud kraavide ja likvideeritud kraavivallide asukohas töödeldud maapind olema ühtlase tasase pinnamoega.</w:t>
      </w:r>
    </w:p>
    <w:p w14:paraId="7BD63C38" w14:textId="12DFD127" w:rsidR="003933E5" w:rsidRDefault="003933E5" w:rsidP="003933E5">
      <w:r>
        <w:t xml:space="preserve">Kraavide täited ei ole vaja </w:t>
      </w:r>
      <w:r w:rsidRPr="00AA3033">
        <w:t xml:space="preserve">tihendada, kraavisängi täiteks võib kasutada kände. Kändude </w:t>
      </w:r>
      <w:r>
        <w:t>ja pinnase paigutamisel voolusängi tuleb vältida lokaalsete kõrgendike ja kändude eemaldamisest süvendite teket.</w:t>
      </w:r>
    </w:p>
    <w:p w14:paraId="2B13E870" w14:textId="2A3EF6ED" w:rsidR="003933E5" w:rsidRDefault="003933E5" w:rsidP="003933E5">
      <w:r>
        <w:t>Likvideeritavate kraavivallide ja kraavide täitmisega seotud mah</w:t>
      </w:r>
      <w:r w:rsidR="003A012F">
        <w:t xml:space="preserve">tudest annab ülevaate </w:t>
      </w:r>
      <w:r w:rsidR="003A012F">
        <w:fldChar w:fldCharType="begin"/>
      </w:r>
      <w:r w:rsidR="003A012F">
        <w:instrText xml:space="preserve"> REF _Ref158200944 \h </w:instrText>
      </w:r>
      <w:r w:rsidR="003A012F">
        <w:fldChar w:fldCharType="separate"/>
      </w:r>
      <w:r w:rsidR="00AF7850">
        <w:t xml:space="preserve">Tabel </w:t>
      </w:r>
      <w:r w:rsidR="00AF7850">
        <w:rPr>
          <w:noProof/>
        </w:rPr>
        <w:t>8</w:t>
      </w:r>
      <w:r w:rsidR="003A012F">
        <w:fldChar w:fldCharType="end"/>
      </w:r>
      <w:r>
        <w:t>.</w:t>
      </w:r>
    </w:p>
    <w:p w14:paraId="5D9E0390" w14:textId="0BD4207A" w:rsidR="003933E5" w:rsidRDefault="003933E5" w:rsidP="003933E5">
      <w:pPr>
        <w:pStyle w:val="Heading2"/>
        <w:numPr>
          <w:ilvl w:val="1"/>
          <w:numId w:val="24"/>
        </w:numPr>
      </w:pPr>
      <w:bookmarkStart w:id="59" w:name="_Toc165275757"/>
      <w:r>
        <w:t>Pinnaspaisude ehitamine</w:t>
      </w:r>
      <w:bookmarkEnd w:id="59"/>
    </w:p>
    <w:p w14:paraId="6F77A23B" w14:textId="329DA974" w:rsidR="00813C23" w:rsidRDefault="00813C23" w:rsidP="00813C23">
      <w:r>
        <w:t>Pinnaspaisude projekteerimisel on aluseks võetud Maa-ameti poolt läbi viidud LIDAR mõõdistamise põhjal loodud maapinna kõrgusmudel eraldusvõimega 5m. Paisude eesmärgiks on vee voolu takistamine kraavi trassil ja kaevetes ning vee hajutamine ümbritsevatele aladele. Paisud on nende pikkuste alusel jagatud kahte tüüpi – 6 ja 10 meetri pikkused paisud. Paisud on projekteeritud maapinna 30cm langu järel. Suurema maapinna langu puhul on paisude vaheline minimaalne kaugus valitud 20m ja väiksema maapinna langu puhul 100m.</w:t>
      </w:r>
    </w:p>
    <w:p w14:paraId="64083D3C" w14:textId="4FB04F73" w:rsidR="00813C23" w:rsidRDefault="00813C23" w:rsidP="00813C23">
      <w:r>
        <w:t>Kog</w:t>
      </w:r>
      <w:r w:rsidRPr="009C6325">
        <w:t>u taastamisale on projekteeritud kokku 2</w:t>
      </w:r>
      <w:r w:rsidR="004256D9">
        <w:t>32</w:t>
      </w:r>
      <w:r w:rsidRPr="009C6325">
        <w:t xml:space="preserve"> paisu. </w:t>
      </w:r>
      <w:r w:rsidR="00B85C3E" w:rsidRPr="009C6325">
        <w:t xml:space="preserve">Paisude projekteeritud asukohad on esitatud </w:t>
      </w:r>
      <w:r w:rsidR="009C6325">
        <w:t>joonistel (</w:t>
      </w:r>
      <w:r w:rsidR="009C6325" w:rsidRPr="009C6325">
        <w:fldChar w:fldCharType="begin"/>
      </w:r>
      <w:r w:rsidR="009C6325" w:rsidRPr="009C6325">
        <w:instrText xml:space="preserve"> REF _Ref150461551 \r \h </w:instrText>
      </w:r>
      <w:r w:rsidR="009C6325" w:rsidRPr="009C6325">
        <w:fldChar w:fldCharType="separate"/>
      </w:r>
      <w:r w:rsidR="00AF7850">
        <w:t>Joonis 5.1</w:t>
      </w:r>
      <w:r w:rsidR="009C6325" w:rsidRPr="009C6325">
        <w:fldChar w:fldCharType="end"/>
      </w:r>
      <w:r w:rsidR="009C6325" w:rsidRPr="009C6325">
        <w:t xml:space="preserve"> ja </w:t>
      </w:r>
      <w:r w:rsidR="009C6325" w:rsidRPr="009C6325">
        <w:fldChar w:fldCharType="begin"/>
      </w:r>
      <w:r w:rsidR="009C6325" w:rsidRPr="009C6325">
        <w:instrText xml:space="preserve"> REF _Ref150461546 \r \h </w:instrText>
      </w:r>
      <w:r w:rsidR="009C6325" w:rsidRPr="009C6325">
        <w:fldChar w:fldCharType="separate"/>
      </w:r>
      <w:r w:rsidR="00AF7850">
        <w:t>Joonis 5.2</w:t>
      </w:r>
      <w:r w:rsidR="009C6325" w:rsidRPr="009C6325">
        <w:fldChar w:fldCharType="end"/>
      </w:r>
      <w:r w:rsidR="009C6325">
        <w:t>)</w:t>
      </w:r>
      <w:r w:rsidR="00B85C3E" w:rsidRPr="009C6325">
        <w:t xml:space="preserve">. </w:t>
      </w:r>
      <w:r w:rsidRPr="009C6325">
        <w:t xml:space="preserve">Paisude </w:t>
      </w:r>
      <w:r w:rsidR="005F6548">
        <w:t xml:space="preserve">projekteeritud </w:t>
      </w:r>
      <w:proofErr w:type="spellStart"/>
      <w:r>
        <w:t>pealtlaius</w:t>
      </w:r>
      <w:proofErr w:type="spellEnd"/>
      <w:r>
        <w:t xml:space="preserve"> on </w:t>
      </w:r>
      <w:r w:rsidR="005F6548">
        <w:t>1,5</w:t>
      </w:r>
      <w:r>
        <w:t>m ning kõrgus</w:t>
      </w:r>
      <w:r w:rsidR="005F6548">
        <w:t xml:space="preserve"> </w:t>
      </w:r>
      <w:r>
        <w:t xml:space="preserve">ümbritseva maapinna suhtes 50cm. Paisude </w:t>
      </w:r>
      <w:r w:rsidR="00B85C3E">
        <w:t>mõõtmed</w:t>
      </w:r>
      <w:r>
        <w:t xml:space="preserve"> on esitatud </w:t>
      </w:r>
      <w:r w:rsidR="009C6325">
        <w:t>paisu ehitusjoonisel (</w:t>
      </w:r>
      <w:r w:rsidR="009C6325">
        <w:fldChar w:fldCharType="begin"/>
      </w:r>
      <w:r w:rsidR="009C6325">
        <w:instrText xml:space="preserve"> REF _Ref158278046 \r \h </w:instrText>
      </w:r>
      <w:r w:rsidR="009C6325">
        <w:fldChar w:fldCharType="separate"/>
      </w:r>
      <w:r w:rsidR="00AF7850">
        <w:t>Joonis 7</w:t>
      </w:r>
      <w:r w:rsidR="009C6325">
        <w:fldChar w:fldCharType="end"/>
      </w:r>
      <w:r w:rsidR="009C6325">
        <w:t>)</w:t>
      </w:r>
      <w:r w:rsidR="00B85C3E">
        <w:t>.</w:t>
      </w:r>
    </w:p>
    <w:p w14:paraId="5379F72D" w14:textId="2EFCC0F2" w:rsidR="003933E5" w:rsidRPr="003A012F" w:rsidRDefault="00813C23" w:rsidP="00813C23">
      <w:r>
        <w:t xml:space="preserve">Pinnaspaisude </w:t>
      </w:r>
      <w:r w:rsidRPr="003A012F">
        <w:t xml:space="preserve">rajamise </w:t>
      </w:r>
      <w:r w:rsidR="00B85C3E" w:rsidRPr="003A012F">
        <w:t>tüüp</w:t>
      </w:r>
      <w:r w:rsidRPr="003A012F">
        <w:t>mah</w:t>
      </w:r>
      <w:r w:rsidR="003A012F" w:rsidRPr="003A012F">
        <w:t xml:space="preserve">tudest annab ülevaate </w:t>
      </w:r>
      <w:r w:rsidR="003A012F">
        <w:fldChar w:fldCharType="begin"/>
      </w:r>
      <w:r w:rsidR="003A012F">
        <w:instrText xml:space="preserve"> REF _Ref158200989 \h </w:instrText>
      </w:r>
      <w:r w:rsidR="003A012F">
        <w:fldChar w:fldCharType="separate"/>
      </w:r>
      <w:r w:rsidR="00AF7850" w:rsidRPr="003A012F">
        <w:t xml:space="preserve">Tabel </w:t>
      </w:r>
      <w:r w:rsidR="00AF7850">
        <w:rPr>
          <w:noProof/>
        </w:rPr>
        <w:t>6</w:t>
      </w:r>
      <w:r w:rsidR="003A012F">
        <w:fldChar w:fldCharType="end"/>
      </w:r>
      <w:r w:rsidR="003A012F" w:rsidRPr="003A012F">
        <w:t>.</w:t>
      </w:r>
    </w:p>
    <w:p w14:paraId="35620A55" w14:textId="04974813" w:rsidR="00B85C3E" w:rsidRDefault="00B85C3E" w:rsidP="00B85C3E">
      <w:pPr>
        <w:pStyle w:val="CTabel2"/>
      </w:pPr>
      <w:bookmarkStart w:id="60" w:name="_Ref158200989"/>
      <w:bookmarkStart w:id="61" w:name="_Toc165275758"/>
      <w:r w:rsidRPr="003A012F">
        <w:t xml:space="preserve">Tabel </w:t>
      </w:r>
      <w:r w:rsidRPr="003A012F">
        <w:fldChar w:fldCharType="begin"/>
      </w:r>
      <w:r w:rsidRPr="003A012F">
        <w:instrText xml:space="preserve"> SEQ Tabel \* ARABIC </w:instrText>
      </w:r>
      <w:r w:rsidRPr="003A012F">
        <w:fldChar w:fldCharType="separate"/>
      </w:r>
      <w:r w:rsidR="00AF7850">
        <w:t>6</w:t>
      </w:r>
      <w:r w:rsidRPr="003A012F">
        <w:fldChar w:fldCharType="end"/>
      </w:r>
      <w:bookmarkEnd w:id="60"/>
      <w:r w:rsidRPr="003A012F">
        <w:t>. Paisude rajamise tüüpmahud</w:t>
      </w:r>
      <w:bookmarkEnd w:id="61"/>
    </w:p>
    <w:p w14:paraId="06EE0840" w14:textId="6B05EEAB" w:rsidR="003A012F" w:rsidRPr="003A012F" w:rsidRDefault="00841014" w:rsidP="003A012F">
      <w:r>
        <w:object w:dxaOrig="9082" w:dyaOrig="1901" w14:anchorId="5DA21187">
          <v:shape id="_x0000_i1171" type="#_x0000_t75" style="width:454.4pt;height:95.1pt" o:ole="">
            <v:imagedata r:id="rId50" o:title=""/>
          </v:shape>
          <o:OLEObject Type="Embed" ProgID="Excel.Sheet.12" ShapeID="_x0000_i1171" DrawAspect="Content" ObjectID="_1775888756" r:id="rId51"/>
        </w:object>
      </w:r>
    </w:p>
    <w:p w14:paraId="71556969" w14:textId="0D600798" w:rsidR="00813C23" w:rsidRDefault="00813C23" w:rsidP="00813C23">
      <w:r>
        <w:t>Kõikide pinnaspaisude ehitamisel tuleb järgida järgmisi põhimõtteid:</w:t>
      </w:r>
    </w:p>
    <w:p w14:paraId="00530AEA" w14:textId="53BFBADB" w:rsidR="00C54E6F" w:rsidRDefault="00C54E6F" w:rsidP="00813C23">
      <w:r>
        <w:t xml:space="preserve">Paisude ehitamisel tuleb kasutada pinnast kraavivallidest. Kui kraavivall puudub või kraavivalli pinnasest jääb kraavisängide täitmiseks ja/või paisude ehitamiseks pinnast puudu, siis ammutatakse pinnast kraavide vaheliselt alalt, erinevatest paikadest, hajutatult, et ei tekitataks uusi võimalikke läbivoolukanaleid. Kõikides pinnasevõtuaukudes tuleb jätta augu üks nõlv </w:t>
      </w:r>
      <w:r w:rsidRPr="004345D5">
        <w:t xml:space="preserve">kaldega 1:3, et </w:t>
      </w:r>
      <w:r>
        <w:t xml:space="preserve">tagada </w:t>
      </w:r>
      <w:r>
        <w:lastRenderedPageBreak/>
        <w:t xml:space="preserve">metsloomadele kaevetesse sattumise korral väljapääsuvõimalus. Paisu kehandisse ei tohi sattuda oksi, tüvesid ja muid paisu püsivust </w:t>
      </w:r>
      <w:r w:rsidRPr="00C54E6F">
        <w:t xml:space="preserve">ohustavaid objekte. Paisude ehitamisel on soovitatav alustada </w:t>
      </w:r>
      <w:r w:rsidR="00841014" w:rsidRPr="00515898">
        <w:t xml:space="preserve">kraavide alamjooksult. </w:t>
      </w:r>
      <w:r w:rsidR="00841014">
        <w:t>T</w:t>
      </w:r>
      <w:r w:rsidR="00841014" w:rsidRPr="00515898">
        <w:t>ööd on soovitatav läbi viia suvisel madalveeperioodil.</w:t>
      </w:r>
    </w:p>
    <w:p w14:paraId="3D57B7AB" w14:textId="2D87482D" w:rsidR="005F6548" w:rsidRDefault="00813C23" w:rsidP="00813C23">
      <w:r w:rsidRPr="004345D5">
        <w:t>Materjali</w:t>
      </w:r>
      <w:r w:rsidR="005F6548" w:rsidRPr="004345D5">
        <w:t xml:space="preserve"> </w:t>
      </w:r>
      <w:r>
        <w:t>võtmisel jälgida, et kaeved paikneksid paisust selgelt üles- või allavoolu, et vältida uute</w:t>
      </w:r>
      <w:r w:rsidR="005F6548">
        <w:t xml:space="preserve"> </w:t>
      </w:r>
      <w:r>
        <w:t xml:space="preserve">voolukanalite tekkimist. Materjali võtmine vahetult paisu tiibade otstest on keelatud. </w:t>
      </w:r>
      <w:r w:rsidR="005F6548">
        <w:t>Enne pinnaspaisu rajamist on ette nähtud rajatava paisu alt, kraavi perimeetri ulatuses eemaldada olemasolev pinnas 50</w:t>
      </w:r>
      <w:r w:rsidR="00CB692D">
        <w:t>c</w:t>
      </w:r>
      <w:r w:rsidR="005F6548">
        <w:t>m ulatuses.</w:t>
      </w:r>
    </w:p>
    <w:p w14:paraId="113B6D8B" w14:textId="00571B69" w:rsidR="00B85C3E" w:rsidRDefault="00B85C3E" w:rsidP="00813C23">
      <w:pPr>
        <w:rPr>
          <w:color w:val="FF0000"/>
        </w:rPr>
      </w:pPr>
      <w:r w:rsidRPr="00C54E6F">
        <w:t xml:space="preserve">Projekteeritud paisude tüüp, pikkus ja kraavi numbrid on koondatud </w:t>
      </w:r>
      <w:r w:rsidR="00936DB0">
        <w:t>Paisude koontabelisse (</w:t>
      </w:r>
      <w:r w:rsidR="00936DB0">
        <w:fldChar w:fldCharType="begin"/>
      </w:r>
      <w:r w:rsidR="00936DB0">
        <w:instrText xml:space="preserve"> REF _Ref158201279 \h </w:instrText>
      </w:r>
      <w:r w:rsidR="00936DB0">
        <w:fldChar w:fldCharType="separate"/>
      </w:r>
      <w:r w:rsidR="00AF7850">
        <w:t xml:space="preserve">Tabel </w:t>
      </w:r>
      <w:r w:rsidR="00AF7850">
        <w:rPr>
          <w:noProof/>
        </w:rPr>
        <w:t>7</w:t>
      </w:r>
      <w:r w:rsidR="00936DB0">
        <w:fldChar w:fldCharType="end"/>
      </w:r>
      <w:r w:rsidR="00936DB0" w:rsidRPr="00841014">
        <w:t>).</w:t>
      </w:r>
    </w:p>
    <w:p w14:paraId="53A1ABEE" w14:textId="21DAED63" w:rsidR="000003D3" w:rsidRDefault="00B85C3E" w:rsidP="000003D3">
      <w:pPr>
        <w:pStyle w:val="CTabel2"/>
        <w:sectPr w:rsidR="000003D3" w:rsidSect="00E8078C">
          <w:pgSz w:w="11906" w:h="16838" w:code="9"/>
          <w:pgMar w:top="1440" w:right="1440" w:bottom="1440" w:left="1440" w:header="720" w:footer="720" w:gutter="0"/>
          <w:cols w:space="720"/>
          <w:titlePg/>
          <w:docGrid w:linePitch="360"/>
        </w:sectPr>
      </w:pPr>
      <w:bookmarkStart w:id="62" w:name="_Ref158201279"/>
      <w:bookmarkStart w:id="63" w:name="_Toc165275759"/>
      <w:r>
        <w:t xml:space="preserve">Tabel </w:t>
      </w:r>
      <w:r>
        <w:fldChar w:fldCharType="begin"/>
      </w:r>
      <w:r>
        <w:instrText xml:space="preserve"> SEQ Tabel \* ARABIC </w:instrText>
      </w:r>
      <w:r>
        <w:fldChar w:fldCharType="separate"/>
      </w:r>
      <w:r w:rsidR="00AF7850">
        <w:t>7</w:t>
      </w:r>
      <w:r>
        <w:fldChar w:fldCharType="end"/>
      </w:r>
      <w:bookmarkEnd w:id="62"/>
      <w:r>
        <w:t>. Paisude koondtabel</w:t>
      </w:r>
      <w:bookmarkEnd w:id="63"/>
    </w:p>
    <w:p w14:paraId="2F8ADD45" w14:textId="3D7A2509" w:rsidR="00936DB0" w:rsidRDefault="00841014" w:rsidP="00E73D55">
      <w:r>
        <w:object w:dxaOrig="4277" w:dyaOrig="9874" w14:anchorId="11EB9128">
          <v:shape id="_x0000_i1180" type="#_x0000_t75" style="width:213.95pt;height:493.8pt" o:ole="">
            <v:imagedata r:id="rId52" o:title=""/>
          </v:shape>
          <o:OLEObject Type="Embed" ProgID="Excel.Sheet.12" ShapeID="_x0000_i1180" DrawAspect="Content" ObjectID="_1775888757" r:id="rId53"/>
        </w:object>
      </w:r>
    </w:p>
    <w:p w14:paraId="4B2013CF" w14:textId="63A17F2E" w:rsidR="003C2DF2" w:rsidRDefault="00841014" w:rsidP="00AA3033">
      <w:r>
        <w:object w:dxaOrig="4277" w:dyaOrig="9874" w14:anchorId="45990212">
          <v:shape id="_x0000_i1181" type="#_x0000_t75" style="width:213.95pt;height:493.8pt" o:ole="">
            <v:imagedata r:id="rId54" o:title=""/>
          </v:shape>
          <o:OLEObject Type="Embed" ProgID="Excel.Sheet.12" ShapeID="_x0000_i1181" DrawAspect="Content" ObjectID="_1775888758" r:id="rId55"/>
        </w:object>
      </w:r>
      <w:r w:rsidR="003C2DF2">
        <w:br w:type="page"/>
      </w:r>
    </w:p>
    <w:p w14:paraId="3F50AACF" w14:textId="1EE6F6C6" w:rsidR="00936DB0" w:rsidRDefault="00841014" w:rsidP="00936DB0">
      <w:r>
        <w:object w:dxaOrig="4277" w:dyaOrig="13297" w14:anchorId="1D95C80C">
          <v:shape id="_x0000_i1184" type="#_x0000_t75" style="width:213.95pt;height:665pt" o:ole="">
            <v:imagedata r:id="rId56" o:title=""/>
          </v:shape>
          <o:OLEObject Type="Embed" ProgID="Excel.Sheet.12" ShapeID="_x0000_i1184" DrawAspect="Content" ObjectID="_1775888759" r:id="rId57"/>
        </w:object>
      </w:r>
    </w:p>
    <w:p w14:paraId="79E9CF1A" w14:textId="3BEDF953" w:rsidR="003C2DF2" w:rsidRDefault="00E17B5C" w:rsidP="00AA3033">
      <w:r>
        <w:object w:dxaOrig="4277" w:dyaOrig="13297" w14:anchorId="3382B40E">
          <v:shape id="_x0000_i1187" type="#_x0000_t75" style="width:213.95pt;height:665pt" o:ole="">
            <v:imagedata r:id="rId58" o:title=""/>
          </v:shape>
          <o:OLEObject Type="Embed" ProgID="Excel.Sheet.12" ShapeID="_x0000_i1187" DrawAspect="Content" ObjectID="_1775888760" r:id="rId59"/>
        </w:object>
      </w:r>
      <w:r w:rsidR="003C2DF2">
        <w:br w:type="page"/>
      </w:r>
    </w:p>
    <w:p w14:paraId="38782710" w14:textId="78ABBC55" w:rsidR="00936DB0" w:rsidRDefault="00E17B5C" w:rsidP="00936DB0">
      <w:r>
        <w:object w:dxaOrig="4277" w:dyaOrig="12808" w14:anchorId="6F64F17A">
          <v:shape id="_x0000_i1190" type="#_x0000_t75" style="width:213.95pt;height:640.55pt" o:ole="">
            <v:imagedata r:id="rId60" o:title=""/>
          </v:shape>
          <o:OLEObject Type="Embed" ProgID="Excel.Sheet.12" ShapeID="_x0000_i1190" DrawAspect="Content" ObjectID="_1775888761" r:id="rId61"/>
        </w:object>
      </w:r>
    </w:p>
    <w:p w14:paraId="6D074D86" w14:textId="391B8C34" w:rsidR="004273AD" w:rsidRDefault="004273AD" w:rsidP="00936DB0"/>
    <w:p w14:paraId="62E3E3E0" w14:textId="77777777" w:rsidR="00E17B5C" w:rsidRDefault="00E17B5C" w:rsidP="00936DB0"/>
    <w:p w14:paraId="7D0BD7B5" w14:textId="385C3442" w:rsidR="000003D3" w:rsidRDefault="00E17B5C">
      <w:pPr>
        <w:spacing w:before="0" w:after="160" w:line="259" w:lineRule="auto"/>
        <w:jc w:val="left"/>
      </w:pPr>
      <w:r>
        <w:object w:dxaOrig="4277" w:dyaOrig="2848" w14:anchorId="444DA9AF">
          <v:shape id="_x0000_i1191" type="#_x0000_t75" style="width:213.95pt;height:142.65pt" o:ole="">
            <v:imagedata r:id="rId62" o:title=""/>
          </v:shape>
          <o:OLEObject Type="Embed" ProgID="Excel.Sheet.12" ShapeID="_x0000_i1191" DrawAspect="Content" ObjectID="_1775888762" r:id="rId63"/>
        </w:object>
      </w:r>
      <w:r w:rsidR="000003D3">
        <w:br w:type="page"/>
      </w:r>
    </w:p>
    <w:p w14:paraId="0265F884" w14:textId="77777777" w:rsidR="000003D3" w:rsidRDefault="000003D3" w:rsidP="000003D3">
      <w:pPr>
        <w:sectPr w:rsidR="000003D3" w:rsidSect="00E8078C">
          <w:type w:val="continuous"/>
          <w:pgSz w:w="11906" w:h="16838" w:code="9"/>
          <w:pgMar w:top="1440" w:right="1440" w:bottom="1440" w:left="1440" w:header="720" w:footer="720" w:gutter="0"/>
          <w:cols w:num="2" w:space="720"/>
          <w:titlePg/>
          <w:docGrid w:linePitch="360"/>
        </w:sectPr>
      </w:pPr>
    </w:p>
    <w:p w14:paraId="73C32475" w14:textId="2B6D25FF" w:rsidR="00B85C3E" w:rsidRDefault="00B85C3E" w:rsidP="00B85C3E">
      <w:pPr>
        <w:pStyle w:val="CTabel2"/>
      </w:pPr>
      <w:bookmarkStart w:id="64" w:name="_Ref158200944"/>
      <w:bookmarkStart w:id="65" w:name="_Toc165275760"/>
      <w:r>
        <w:lastRenderedPageBreak/>
        <w:t xml:space="preserve">Tabel </w:t>
      </w:r>
      <w:r>
        <w:fldChar w:fldCharType="begin"/>
      </w:r>
      <w:r>
        <w:instrText xml:space="preserve"> SEQ Tabel \* ARABIC </w:instrText>
      </w:r>
      <w:r>
        <w:fldChar w:fldCharType="separate"/>
      </w:r>
      <w:r w:rsidR="00AF7850">
        <w:t>8</w:t>
      </w:r>
      <w:r>
        <w:fldChar w:fldCharType="end"/>
      </w:r>
      <w:bookmarkEnd w:id="64"/>
      <w:r>
        <w:t xml:space="preserve">. </w:t>
      </w:r>
      <w:r w:rsidRPr="00B85C3E">
        <w:t>Suletavate kraavide, ehita</w:t>
      </w:r>
      <w:r w:rsidR="000003D3">
        <w:t>ta</w:t>
      </w:r>
      <w:r w:rsidRPr="00B85C3E">
        <w:t>vate paisude ja likvideeritavate kraavivallide koondmahud</w:t>
      </w:r>
      <w:bookmarkEnd w:id="65"/>
    </w:p>
    <w:p w14:paraId="2989C291" w14:textId="02F5A774" w:rsidR="000003D3" w:rsidRDefault="00E17B5C">
      <w:pPr>
        <w:spacing w:before="0" w:after="160" w:line="259" w:lineRule="auto"/>
        <w:jc w:val="left"/>
        <w:rPr>
          <w:noProof/>
        </w:rPr>
        <w:sectPr w:rsidR="000003D3" w:rsidSect="00E8078C">
          <w:pgSz w:w="23811" w:h="16838" w:orient="landscape" w:code="8"/>
          <w:pgMar w:top="1440" w:right="1440" w:bottom="1440" w:left="1440" w:header="720" w:footer="720" w:gutter="0"/>
          <w:cols w:space="720"/>
          <w:titlePg/>
          <w:docGrid w:linePitch="360"/>
        </w:sectPr>
      </w:pPr>
      <w:r>
        <w:rPr>
          <w:noProof/>
        </w:rPr>
        <w:object w:dxaOrig="18408" w:dyaOrig="12616" w14:anchorId="2525CDF5">
          <v:shape id="_x0000_i1192" type="#_x0000_t75" style="width:920.4pt;height:631pt" o:ole="">
            <v:imagedata r:id="rId64" o:title=""/>
          </v:shape>
          <o:OLEObject Type="Embed" ProgID="Excel.Sheet.12" ShapeID="_x0000_i1192" DrawAspect="Content" ObjectID="_1775888763" r:id="rId65"/>
        </w:object>
      </w:r>
      <w:r w:rsidR="000003D3">
        <w:rPr>
          <w:noProof/>
        </w:rPr>
        <w:br w:type="page"/>
      </w:r>
    </w:p>
    <w:p w14:paraId="221C7D75" w14:textId="021DC26A" w:rsidR="00722F7F" w:rsidRDefault="00722F7F" w:rsidP="000003D3">
      <w:pPr>
        <w:pStyle w:val="Heading2"/>
        <w:numPr>
          <w:ilvl w:val="1"/>
          <w:numId w:val="24"/>
        </w:numPr>
      </w:pPr>
      <w:bookmarkStart w:id="66" w:name="_Ref165236750"/>
      <w:bookmarkStart w:id="67" w:name="_Toc165275761"/>
      <w:r>
        <w:lastRenderedPageBreak/>
        <w:t>Ligipääsud</w:t>
      </w:r>
      <w:bookmarkEnd w:id="66"/>
      <w:bookmarkEnd w:id="67"/>
    </w:p>
    <w:p w14:paraId="24704F2D" w14:textId="62802B60" w:rsidR="00FE7F49" w:rsidRDefault="003B6865" w:rsidP="00FE7F49">
      <w:r>
        <w:t>Objektile pääseb taastamisalast põhjal pool asuvalt</w:t>
      </w:r>
      <w:r w:rsidR="00FE7F49" w:rsidRPr="00FE7F49">
        <w:t xml:space="preserve"> </w:t>
      </w:r>
      <w:proofErr w:type="spellStart"/>
      <w:r w:rsidR="005321C9" w:rsidRPr="006E301F">
        <w:t>Tõitoja</w:t>
      </w:r>
      <w:proofErr w:type="spellEnd"/>
      <w:r w:rsidR="005321C9" w:rsidRPr="006E301F">
        <w:t xml:space="preserve"> – Häädemeeste kõrvalmaanteelt</w:t>
      </w:r>
      <w:r w:rsidR="005321C9">
        <w:t xml:space="preserve"> </w:t>
      </w:r>
      <w:r w:rsidR="005321C9" w:rsidRPr="006E301F">
        <w:t xml:space="preserve">(nr 19330) algavalt </w:t>
      </w:r>
      <w:proofErr w:type="spellStart"/>
      <w:r w:rsidR="005321C9" w:rsidRPr="006E301F">
        <w:t>Kolgu</w:t>
      </w:r>
      <w:proofErr w:type="spellEnd"/>
      <w:r w:rsidR="005321C9" w:rsidRPr="006E301F">
        <w:t xml:space="preserve"> teelt (nr 7110275)</w:t>
      </w:r>
      <w:r w:rsidR="005321C9">
        <w:t xml:space="preserve">, </w:t>
      </w:r>
      <w:proofErr w:type="spellStart"/>
      <w:r w:rsidR="005321C9">
        <w:t>Kolgu</w:t>
      </w:r>
      <w:proofErr w:type="spellEnd"/>
      <w:r w:rsidR="005321C9">
        <w:t xml:space="preserve"> teelt algavalt Oksatoru teelt (</w:t>
      </w:r>
      <w:r w:rsidR="005321C9" w:rsidRPr="00F00EBD">
        <w:t>7110276</w:t>
      </w:r>
      <w:r w:rsidR="005321C9">
        <w:t>) ja erinevatelt kraavivallidelt (</w:t>
      </w:r>
      <w:r w:rsidR="005321C9">
        <w:fldChar w:fldCharType="begin"/>
      </w:r>
      <w:r w:rsidR="005321C9">
        <w:instrText xml:space="preserve"> REF _Ref165013720 \r \h </w:instrText>
      </w:r>
      <w:r w:rsidR="005321C9">
        <w:fldChar w:fldCharType="separate"/>
      </w:r>
      <w:r w:rsidR="00AF7850">
        <w:t>Joonis 10</w:t>
      </w:r>
      <w:r w:rsidR="005321C9">
        <w:fldChar w:fldCharType="end"/>
      </w:r>
      <w:r w:rsidR="005321C9">
        <w:t>).</w:t>
      </w:r>
      <w:r w:rsidR="005321C9">
        <w:t xml:space="preserve"> </w:t>
      </w:r>
      <w:r>
        <w:t xml:space="preserve">Objektil liikudes kasutada </w:t>
      </w:r>
      <w:proofErr w:type="spellStart"/>
      <w:r>
        <w:t>Kolgu</w:t>
      </w:r>
      <w:proofErr w:type="spellEnd"/>
      <w:r>
        <w:t xml:space="preserve"> teed </w:t>
      </w:r>
      <w:r w:rsidRPr="00FE7F49">
        <w:t>(nr 7110275)</w:t>
      </w:r>
      <w:r>
        <w:t xml:space="preserve">, mis kulgeb mitme taastamisala osa vahetus läheduses. Samuti saab liigelda pinnaskattega Puujala teel (nr </w:t>
      </w:r>
      <w:r w:rsidRPr="003B6865">
        <w:t>7110535</w:t>
      </w:r>
      <w:r>
        <w:t>).</w:t>
      </w:r>
    </w:p>
    <w:p w14:paraId="687030F5" w14:textId="0F7D31CC" w:rsidR="005321C9" w:rsidRPr="005321C9" w:rsidRDefault="005321C9" w:rsidP="00FE7F49">
      <w:r w:rsidRPr="005321C9">
        <w:rPr>
          <w:b/>
          <w:bCs/>
        </w:rPr>
        <w:t xml:space="preserve">Taastamisala osadele pääsemiseks on keelatud kasutada </w:t>
      </w:r>
      <w:proofErr w:type="spellStart"/>
      <w:r w:rsidRPr="005321C9">
        <w:rPr>
          <w:b/>
          <w:bCs/>
        </w:rPr>
        <w:t>Tõitoja</w:t>
      </w:r>
      <w:proofErr w:type="spellEnd"/>
      <w:r w:rsidRPr="005321C9">
        <w:rPr>
          <w:b/>
          <w:bCs/>
        </w:rPr>
        <w:t xml:space="preserve"> – Häädemeeste </w:t>
      </w:r>
      <w:proofErr w:type="spellStart"/>
      <w:r w:rsidRPr="005321C9">
        <w:rPr>
          <w:b/>
          <w:bCs/>
        </w:rPr>
        <w:t>kõrvalmaantee</w:t>
      </w:r>
      <w:r w:rsidRPr="005321C9">
        <w:rPr>
          <w:b/>
          <w:bCs/>
        </w:rPr>
        <w:t>d</w:t>
      </w:r>
      <w:proofErr w:type="spellEnd"/>
      <w:r w:rsidR="00906FFC">
        <w:rPr>
          <w:b/>
          <w:bCs/>
        </w:rPr>
        <w:t>, sh. on keelatud liigelda maanteekaitsevööndil.</w:t>
      </w:r>
      <w:r>
        <w:t xml:space="preserve"> Eelnimetatud kõrvalmaantee läheduses asuvatele taastamisala osadele ligipääsemiseks on ette nähtud kasuta</w:t>
      </w:r>
      <w:r w:rsidR="00E17B5C">
        <w:t>da</w:t>
      </w:r>
      <w:r>
        <w:t xml:space="preserve"> projektis välja toodud ligipääsusid (</w:t>
      </w:r>
      <w:r>
        <w:fldChar w:fldCharType="begin"/>
      </w:r>
      <w:r>
        <w:instrText xml:space="preserve"> REF _Ref165013720 \r \h </w:instrText>
      </w:r>
      <w:r>
        <w:fldChar w:fldCharType="separate"/>
      </w:r>
      <w:r w:rsidR="00AF7850">
        <w:t>Joonis 10</w:t>
      </w:r>
      <w:r>
        <w:fldChar w:fldCharType="end"/>
      </w:r>
      <w:r>
        <w:t>).</w:t>
      </w:r>
    </w:p>
    <w:p w14:paraId="3AC48BBD" w14:textId="402568C9" w:rsidR="003A7419" w:rsidRPr="00722F7F" w:rsidRDefault="003B6865" w:rsidP="003B6865">
      <w:r w:rsidRPr="00722F7F">
        <w:t>Lodja taastamisala koosneb viiest eraldiseisvast osast</w:t>
      </w:r>
      <w:r w:rsidR="003A7419">
        <w:t>:</w:t>
      </w:r>
    </w:p>
    <w:p w14:paraId="50304067" w14:textId="77777777" w:rsidR="003B6865" w:rsidRDefault="003B6865" w:rsidP="003B6865">
      <w:pPr>
        <w:pStyle w:val="ListParagraph"/>
        <w:numPr>
          <w:ilvl w:val="0"/>
          <w:numId w:val="31"/>
        </w:numPr>
      </w:pPr>
      <w:r w:rsidRPr="00722F7F">
        <w:t>Ala 1. Läänepoolne osa (kraavide nummerdus algab 100-st);</w:t>
      </w:r>
    </w:p>
    <w:p w14:paraId="6623A068" w14:textId="77777777" w:rsidR="003B6865" w:rsidRPr="00722F7F" w:rsidRDefault="003B6865" w:rsidP="003B6865">
      <w:pPr>
        <w:pStyle w:val="ListParagraph"/>
        <w:numPr>
          <w:ilvl w:val="0"/>
          <w:numId w:val="31"/>
        </w:numPr>
      </w:pPr>
      <w:r w:rsidRPr="00722F7F">
        <w:t>Ala 2. Põhjapoolne osa (kraavide nummerdus algab 200-st);</w:t>
      </w:r>
    </w:p>
    <w:p w14:paraId="7FCDB2AF" w14:textId="77777777" w:rsidR="003B6865" w:rsidRPr="00722F7F" w:rsidRDefault="003B6865" w:rsidP="003B6865">
      <w:pPr>
        <w:pStyle w:val="ListParagraph"/>
        <w:numPr>
          <w:ilvl w:val="0"/>
          <w:numId w:val="31"/>
        </w:numPr>
      </w:pPr>
      <w:r w:rsidRPr="00722F7F">
        <w:t>Ala 3. Idapoolne osa (kraavide nummerdus algab 300-st);</w:t>
      </w:r>
    </w:p>
    <w:p w14:paraId="114CDBEA" w14:textId="77777777" w:rsidR="003B6865" w:rsidRPr="00722F7F" w:rsidRDefault="003B6865" w:rsidP="003B6865">
      <w:pPr>
        <w:pStyle w:val="ListParagraph"/>
        <w:numPr>
          <w:ilvl w:val="0"/>
          <w:numId w:val="31"/>
        </w:numPr>
      </w:pPr>
      <w:r w:rsidRPr="00722F7F">
        <w:t>Ala 4. Keskosa (kraavide nummerdus algab 400-st);</w:t>
      </w:r>
    </w:p>
    <w:p w14:paraId="4C9D48B2" w14:textId="77777777" w:rsidR="003B6865" w:rsidRPr="00722F7F" w:rsidRDefault="003B6865" w:rsidP="003B6865">
      <w:pPr>
        <w:pStyle w:val="ListParagraph"/>
        <w:numPr>
          <w:ilvl w:val="0"/>
          <w:numId w:val="31"/>
        </w:numPr>
      </w:pPr>
      <w:r w:rsidRPr="00722F7F">
        <w:t>Ala 5. Lõunapoolne osa (kraavide nummerdus algab 500-st).</w:t>
      </w:r>
    </w:p>
    <w:p w14:paraId="56BE51BA" w14:textId="6A764F7C" w:rsidR="003A7419" w:rsidRDefault="003A7419" w:rsidP="00FE7F49">
      <w:r>
        <w:t>Järgnevalt on kirjeldatud ligipääsusid erinevatele taastamisala osadele.</w:t>
      </w:r>
    </w:p>
    <w:p w14:paraId="3FF1356D" w14:textId="09BD4B3F" w:rsidR="00EE2EBF" w:rsidRDefault="003A7419" w:rsidP="00FE7F49">
      <w:r w:rsidRPr="00861C08">
        <w:rPr>
          <w:b/>
          <w:bCs/>
        </w:rPr>
        <w:t>Alale 1</w:t>
      </w:r>
      <w:r>
        <w:t xml:space="preserve"> pääseb </w:t>
      </w:r>
      <w:proofErr w:type="spellStart"/>
      <w:r w:rsidR="00EE2EBF">
        <w:t>Kolgu</w:t>
      </w:r>
      <w:proofErr w:type="spellEnd"/>
      <w:r w:rsidR="00EE2EBF">
        <w:t xml:space="preserve"> teelt </w:t>
      </w:r>
      <w:r w:rsidR="00EE2EBF" w:rsidRPr="005971E8">
        <w:t xml:space="preserve">algavalt Oksatoru teelt, mille lõppedes liikuda mööda kraavivalli </w:t>
      </w:r>
      <w:r w:rsidR="005971E8">
        <w:t>A</w:t>
      </w:r>
      <w:r w:rsidR="00EE2EBF" w:rsidRPr="005971E8">
        <w:t>lani 1</w:t>
      </w:r>
      <w:r w:rsidR="005971E8">
        <w:t xml:space="preserve">, </w:t>
      </w:r>
      <w:r w:rsidR="005971E8" w:rsidRPr="005971E8">
        <w:rPr>
          <w:b/>
          <w:bCs/>
        </w:rPr>
        <w:t>Trass 1</w:t>
      </w:r>
      <w:r w:rsidR="00EE2EBF">
        <w:t xml:space="preserve">. </w:t>
      </w:r>
      <w:r>
        <w:t>Alal 1 liigelda mööda suletavate kraavide valle ja mittesuletava kraav 118 kraavivalli.</w:t>
      </w:r>
      <w:r w:rsidR="00EE2EBF">
        <w:t xml:space="preserve"> Kraavi 104 vallile on ette nähtud liikuda mööda kraavi 103 valli, selleks tuleb rajada kaks ajutist </w:t>
      </w:r>
      <w:proofErr w:type="spellStart"/>
      <w:r w:rsidR="00EE2EBF">
        <w:t>ülepääsu</w:t>
      </w:r>
      <w:proofErr w:type="spellEnd"/>
      <w:r w:rsidR="00EE2EBF">
        <w:t xml:space="preserve"> (</w:t>
      </w:r>
      <w:r w:rsidR="00EE2EBF">
        <w:fldChar w:fldCharType="begin"/>
      </w:r>
      <w:r w:rsidR="00EE2EBF">
        <w:instrText xml:space="preserve"> REF _Ref150461551 \r \h </w:instrText>
      </w:r>
      <w:r w:rsidR="00EE2EBF">
        <w:fldChar w:fldCharType="separate"/>
      </w:r>
      <w:r w:rsidR="00AF7850">
        <w:t>Joonis 5.1</w:t>
      </w:r>
      <w:r w:rsidR="00EE2EBF">
        <w:fldChar w:fldCharType="end"/>
      </w:r>
      <w:r w:rsidR="00EE2EBF">
        <w:t>). Kraavi 102 suletavale osale liikuda kraavi 118 vallilt ja sealt edasi kraavi 102 mittesuletava osa vallilt</w:t>
      </w:r>
      <w:r w:rsidR="00E419FA">
        <w:t xml:space="preserve">, </w:t>
      </w:r>
      <w:r w:rsidR="00E419FA" w:rsidRPr="00E419FA">
        <w:rPr>
          <w:b/>
          <w:bCs/>
        </w:rPr>
        <w:t>Trass 2</w:t>
      </w:r>
      <w:r w:rsidR="00EE2EBF">
        <w:t>.</w:t>
      </w:r>
    </w:p>
    <w:p w14:paraId="63267185" w14:textId="3BE58DFD" w:rsidR="003A7419" w:rsidRDefault="003A7419" w:rsidP="00EE2EBF">
      <w:r w:rsidRPr="00861C08">
        <w:rPr>
          <w:b/>
          <w:bCs/>
        </w:rPr>
        <w:t>Alale 2</w:t>
      </w:r>
      <w:r>
        <w:t xml:space="preserve"> </w:t>
      </w:r>
      <w:r w:rsidRPr="005971E8">
        <w:t xml:space="preserve">pääseb </w:t>
      </w:r>
      <w:r w:rsidR="00EE2EBF" w:rsidRPr="005971E8">
        <w:t>Alalt 3</w:t>
      </w:r>
      <w:r w:rsidR="005971E8" w:rsidRPr="005971E8">
        <w:t xml:space="preserve"> mööda</w:t>
      </w:r>
      <w:r w:rsidR="005971E8">
        <w:rPr>
          <w:b/>
          <w:bCs/>
        </w:rPr>
        <w:t xml:space="preserve"> Trassi 3</w:t>
      </w:r>
      <w:r w:rsidR="00EE2EBF">
        <w:t xml:space="preserve">, selleks tuleb rajada üks ajutine </w:t>
      </w:r>
      <w:proofErr w:type="spellStart"/>
      <w:r w:rsidR="00EE2EBF">
        <w:t>ülepääs</w:t>
      </w:r>
      <w:proofErr w:type="spellEnd"/>
      <w:r w:rsidR="00EE2EBF">
        <w:t>.</w:t>
      </w:r>
      <w:r>
        <w:t xml:space="preserve"> Alal 2 liigelda mööda suletavate kraavide valle ja mittesuletavate kraavide 200 ja 201 kraavivalle.</w:t>
      </w:r>
      <w:r w:rsidR="005971E8">
        <w:t xml:space="preserve"> </w:t>
      </w:r>
      <w:bookmarkStart w:id="68" w:name="_Hlk165023600"/>
      <w:r w:rsidR="005971E8">
        <w:t>Selleks, et kraavi 201 ülemjooksule pääseks vaid RMK maal liikudes</w:t>
      </w:r>
      <w:r w:rsidR="00E17B5C">
        <w:t>,</w:t>
      </w:r>
      <w:r w:rsidR="005971E8">
        <w:t xml:space="preserve"> tuleb kasutada kraavi 201 mittesuletava osa valli.</w:t>
      </w:r>
      <w:bookmarkEnd w:id="68"/>
    </w:p>
    <w:p w14:paraId="28037784" w14:textId="412C8E14" w:rsidR="003A7419" w:rsidRDefault="003A7419" w:rsidP="003A7419">
      <w:r w:rsidRPr="00861C08">
        <w:rPr>
          <w:b/>
          <w:bCs/>
        </w:rPr>
        <w:t>Alale 3</w:t>
      </w:r>
      <w:r>
        <w:t xml:space="preserve"> pääseb ligi </w:t>
      </w:r>
      <w:proofErr w:type="spellStart"/>
      <w:r>
        <w:t>Kolgu</w:t>
      </w:r>
      <w:proofErr w:type="spellEnd"/>
      <w:r>
        <w:t xml:space="preserve"> teelt ja Puujala teelt </w:t>
      </w:r>
      <w:r w:rsidRPr="00861C08">
        <w:rPr>
          <w:b/>
          <w:bCs/>
        </w:rPr>
        <w:t>kraavide 300 ja 301 kraavivallidelt</w:t>
      </w:r>
      <w:r>
        <w:t xml:space="preserve">. Samuti mujalt </w:t>
      </w:r>
      <w:proofErr w:type="spellStart"/>
      <w:r>
        <w:t>Kolgu</w:t>
      </w:r>
      <w:proofErr w:type="spellEnd"/>
      <w:r>
        <w:t xml:space="preserve"> teelt, kus suletavad kraavid algavad tee äärest ja on olemas </w:t>
      </w:r>
      <w:proofErr w:type="spellStart"/>
      <w:r w:rsidR="00861C08">
        <w:t>mahasõidud</w:t>
      </w:r>
      <w:proofErr w:type="spellEnd"/>
      <w:r w:rsidR="00861C08">
        <w:t xml:space="preserve"> </w:t>
      </w:r>
      <w:proofErr w:type="spellStart"/>
      <w:r w:rsidR="00861C08">
        <w:t>Kolgu</w:t>
      </w:r>
      <w:proofErr w:type="spellEnd"/>
      <w:r w:rsidR="00861C08">
        <w:t xml:space="preserve"> teelt või puuduvad teekraavid. Alal 3 liigelda mööda suletavate kraavide valle.</w:t>
      </w:r>
    </w:p>
    <w:p w14:paraId="4C6735A7" w14:textId="644E7AED" w:rsidR="00861C08" w:rsidRDefault="00861C08" w:rsidP="003A7419">
      <w:r w:rsidRPr="00861C08">
        <w:rPr>
          <w:b/>
          <w:bCs/>
        </w:rPr>
        <w:t>Alale 4</w:t>
      </w:r>
      <w:r>
        <w:t xml:space="preserve"> pääseb ligi </w:t>
      </w:r>
      <w:proofErr w:type="spellStart"/>
      <w:r>
        <w:t>Kolgu</w:t>
      </w:r>
      <w:proofErr w:type="spellEnd"/>
      <w:r>
        <w:t xml:space="preserve"> teelt </w:t>
      </w:r>
      <w:r w:rsidRPr="00861C08">
        <w:rPr>
          <w:b/>
          <w:bCs/>
        </w:rPr>
        <w:t>kraavide 400, 406, 407 ja 408 kraavivallidelt</w:t>
      </w:r>
      <w:r>
        <w:t>. Alal 4 liigelda ainult suletavate kraavide vallidel.</w:t>
      </w:r>
    </w:p>
    <w:p w14:paraId="4261B12D" w14:textId="2CDE27AF" w:rsidR="00861C08" w:rsidRDefault="00861C08" w:rsidP="00861C08">
      <w:r w:rsidRPr="00861C08">
        <w:rPr>
          <w:b/>
          <w:bCs/>
        </w:rPr>
        <w:t>Alale 5</w:t>
      </w:r>
      <w:r>
        <w:t xml:space="preserve"> pääseb ligi </w:t>
      </w:r>
      <w:proofErr w:type="spellStart"/>
      <w:r>
        <w:t>Kolgu</w:t>
      </w:r>
      <w:proofErr w:type="spellEnd"/>
      <w:r>
        <w:t xml:space="preserve"> teelt </w:t>
      </w:r>
      <w:r w:rsidRPr="00861C08">
        <w:rPr>
          <w:b/>
          <w:bCs/>
        </w:rPr>
        <w:t>kraavide 503 ja 504 kraavivallidelt</w:t>
      </w:r>
      <w:r>
        <w:t>. Parema ligipääsu tagamiseks on ette nähtud teha trassiraie kraavi 504 mittesuletava osa kraavivallil. Alal 5 liigelda ainult suletavatel kraavide vallidel.</w:t>
      </w:r>
    </w:p>
    <w:p w14:paraId="0C0F3A80" w14:textId="04D7D156" w:rsidR="00FE7A8A" w:rsidRPr="00AF7850" w:rsidRDefault="00FE7A8A" w:rsidP="00861C08">
      <w:pPr>
        <w:rPr>
          <w:b/>
          <w:bCs/>
        </w:rPr>
      </w:pPr>
      <w:r w:rsidRPr="00AF7850">
        <w:rPr>
          <w:b/>
          <w:bCs/>
        </w:rPr>
        <w:t xml:space="preserve">Ajutiste </w:t>
      </w:r>
      <w:proofErr w:type="spellStart"/>
      <w:r w:rsidRPr="00AF7850">
        <w:rPr>
          <w:b/>
          <w:bCs/>
        </w:rPr>
        <w:t>ülepääsud</w:t>
      </w:r>
      <w:proofErr w:type="spellEnd"/>
      <w:r w:rsidRPr="00AF7850">
        <w:rPr>
          <w:b/>
          <w:bCs/>
        </w:rPr>
        <w:t xml:space="preserve"> tuleb </w:t>
      </w:r>
      <w:r w:rsidR="00AF7850" w:rsidRPr="00AF7850">
        <w:rPr>
          <w:b/>
          <w:bCs/>
        </w:rPr>
        <w:t xml:space="preserve">rajada selliselt, et need ei takistaks vee äravoolu ega tekitaks voolupaisutusi toimivatel kraavidel. Samuti ei tohi ajutiste </w:t>
      </w:r>
      <w:proofErr w:type="spellStart"/>
      <w:r w:rsidR="00AF7850" w:rsidRPr="00AF7850">
        <w:rPr>
          <w:b/>
          <w:bCs/>
        </w:rPr>
        <w:t>ülepääsude</w:t>
      </w:r>
      <w:proofErr w:type="spellEnd"/>
      <w:r w:rsidR="00AF7850" w:rsidRPr="00AF7850">
        <w:rPr>
          <w:b/>
          <w:bCs/>
        </w:rPr>
        <w:t xml:space="preserve"> rajamisel ega </w:t>
      </w:r>
      <w:r w:rsidR="00AF7850" w:rsidRPr="00AF7850">
        <w:rPr>
          <w:b/>
          <w:bCs/>
        </w:rPr>
        <w:lastRenderedPageBreak/>
        <w:t xml:space="preserve">likvideerimisel edasi kanduda setet. Kõik ajutised </w:t>
      </w:r>
      <w:proofErr w:type="spellStart"/>
      <w:r w:rsidR="00AF7850" w:rsidRPr="00AF7850">
        <w:rPr>
          <w:b/>
          <w:bCs/>
        </w:rPr>
        <w:t>ülepääsud</w:t>
      </w:r>
      <w:proofErr w:type="spellEnd"/>
      <w:r w:rsidR="00AF7850" w:rsidRPr="00AF7850">
        <w:rPr>
          <w:b/>
          <w:bCs/>
        </w:rPr>
        <w:t xml:space="preserve"> tuleb peale tööde lõppu likvideerida. Peale likvideerimist peab taastama kraavide ristlõike.</w:t>
      </w:r>
    </w:p>
    <w:p w14:paraId="518383BE" w14:textId="0509BE52" w:rsidR="00E17B5C" w:rsidRDefault="005971E8" w:rsidP="00861C08">
      <w:r>
        <w:t>Ligipääsud, nende pikkused ja trassiraie vajadused on välja toodud allolevas tabelis (</w:t>
      </w:r>
      <w:r w:rsidR="00E17B5C">
        <w:fldChar w:fldCharType="begin"/>
      </w:r>
      <w:r w:rsidR="00E17B5C">
        <w:instrText xml:space="preserve"> REF _Ref165238398 \h </w:instrText>
      </w:r>
      <w:r w:rsidR="00E17B5C">
        <w:fldChar w:fldCharType="separate"/>
      </w:r>
      <w:r w:rsidR="00AF7850">
        <w:t xml:space="preserve">Tabel </w:t>
      </w:r>
      <w:r w:rsidR="00AF7850">
        <w:rPr>
          <w:noProof/>
        </w:rPr>
        <w:t>9</w:t>
      </w:r>
      <w:r w:rsidR="00E17B5C">
        <w:fldChar w:fldCharType="end"/>
      </w:r>
      <w:r>
        <w:t>).</w:t>
      </w:r>
    </w:p>
    <w:p w14:paraId="2AFAA3DB" w14:textId="4466B81F" w:rsidR="008B3DFD" w:rsidRDefault="008B3DFD" w:rsidP="008B3DFD">
      <w:pPr>
        <w:pStyle w:val="CTabel2"/>
      </w:pPr>
      <w:bookmarkStart w:id="69" w:name="_Ref165238383"/>
      <w:bookmarkStart w:id="70" w:name="_Ref165238398"/>
      <w:bookmarkStart w:id="71" w:name="_Toc165275762"/>
      <w:r>
        <w:t xml:space="preserve">Tabel </w:t>
      </w:r>
      <w:r>
        <w:fldChar w:fldCharType="begin"/>
      </w:r>
      <w:r>
        <w:instrText xml:space="preserve"> SEQ Tabel \* ARABIC </w:instrText>
      </w:r>
      <w:r>
        <w:fldChar w:fldCharType="separate"/>
      </w:r>
      <w:r w:rsidR="00AF7850">
        <w:t>9</w:t>
      </w:r>
      <w:r>
        <w:fldChar w:fldCharType="end"/>
      </w:r>
      <w:bookmarkEnd w:id="70"/>
      <w:r>
        <w:t>. Ligipääsud</w:t>
      </w:r>
      <w:bookmarkEnd w:id="69"/>
      <w:bookmarkEnd w:id="71"/>
    </w:p>
    <w:p w14:paraId="56CB1CFF" w14:textId="5A5C08A5" w:rsidR="008B3DFD" w:rsidRPr="008B3DFD" w:rsidRDefault="00E17B5C" w:rsidP="008B3DFD">
      <w:r>
        <w:object w:dxaOrig="5211" w:dyaOrig="2100" w14:anchorId="17C47C9B">
          <v:shape id="_x0000_i1193" type="#_x0000_t75" style="width:260.85pt;height:105.3pt" o:ole="">
            <v:imagedata r:id="rId66" o:title=""/>
          </v:shape>
          <o:OLEObject Type="Embed" ProgID="Excel.Sheet.12" ShapeID="_x0000_i1193" DrawAspect="Content" ObjectID="_1775888764" r:id="rId67"/>
        </w:object>
      </w:r>
    </w:p>
    <w:p w14:paraId="3A05BB89" w14:textId="5946F82D" w:rsidR="00722F7F" w:rsidRDefault="00722F7F" w:rsidP="003933E5">
      <w:pPr>
        <w:pStyle w:val="Heading2"/>
        <w:numPr>
          <w:ilvl w:val="1"/>
          <w:numId w:val="24"/>
        </w:numPr>
      </w:pPr>
      <w:bookmarkStart w:id="72" w:name="_Toc165275763"/>
      <w:r>
        <w:t>Raied</w:t>
      </w:r>
      <w:bookmarkEnd w:id="72"/>
    </w:p>
    <w:p w14:paraId="45CF637F" w14:textId="77777777" w:rsidR="00861C08" w:rsidRDefault="00861C08" w:rsidP="00861C08">
      <w:r>
        <w:t>Projektiala puistutes kujundusraieid ei toimu. Masinatega liikumise võimaldamiseks tehakse vaid vajalikud trassiraied (selgitatakse projekteerimise käigus).</w:t>
      </w:r>
    </w:p>
    <w:p w14:paraId="4028C9B1" w14:textId="77777777" w:rsidR="00861C08" w:rsidRDefault="00861C08" w:rsidP="00861C08">
      <w:r>
        <w:t xml:space="preserve">Trassiraie käigus tuleb masinate liikumiskoridorist eemaldada vaid ettejääv puittaimestik. </w:t>
      </w:r>
      <w:r w:rsidRPr="0061521C">
        <w:rPr>
          <w:u w:val="single"/>
        </w:rPr>
        <w:t>Trassiraiel tuleb kraavisängides ja -pervedel säilitada üksikud suuremad puud või puude grupid, näiteks esinduslikud ja tugevate külgokstega männid, vanemad jändrikumad kased, sangleppade või remmelgate ja pajude grupid jms, mis ei takista masinate liikumist kuid aitavad väga hästi vältida trassiraiel tekkivat kunstlikku koridoriefekti.</w:t>
      </w:r>
      <w:r>
        <w:t xml:space="preserve"> Trassiraie käigus tekkiv puitmaterjal jäetakse osaliselt taastamisalale, kasutades seda masinate all kandevõime tugevdamiseks ning kraavisängide täitmiseks paisude vahelistel kraavilõikudel.</w:t>
      </w:r>
    </w:p>
    <w:p w14:paraId="1433E8F1" w14:textId="36A5BC84" w:rsidR="00C4272B" w:rsidRPr="00861C08" w:rsidRDefault="00861C08" w:rsidP="00861C08">
      <w:r>
        <w:t xml:space="preserve">Trassiraie maksimaalne lubatud laius on 6m. Trassiraie pikkus kokku on </w:t>
      </w:r>
      <w:r w:rsidR="0061521C" w:rsidRPr="00E17B5C">
        <w:t>1</w:t>
      </w:r>
      <w:r w:rsidR="00E17B5C" w:rsidRPr="00E17B5C">
        <w:t>8</w:t>
      </w:r>
      <w:r w:rsidR="0061521C" w:rsidRPr="00E17B5C">
        <w:t>,</w:t>
      </w:r>
      <w:r w:rsidR="00E17B5C" w:rsidRPr="00E17B5C">
        <w:t>1</w:t>
      </w:r>
      <w:r w:rsidRPr="00E17B5C">
        <w:t xml:space="preserve">km ja pindala </w:t>
      </w:r>
      <w:r w:rsidR="0061521C" w:rsidRPr="00E17B5C">
        <w:t>1</w:t>
      </w:r>
      <w:r w:rsidR="00E17B5C" w:rsidRPr="00E17B5C">
        <w:t>2</w:t>
      </w:r>
      <w:r w:rsidR="0061521C" w:rsidRPr="00E17B5C">
        <w:t>,</w:t>
      </w:r>
      <w:r w:rsidR="00E17B5C" w:rsidRPr="00E17B5C">
        <w:t>6</w:t>
      </w:r>
      <w:r w:rsidRPr="00E17B5C">
        <w:t xml:space="preserve">ha (arvutatud maksimaalse laiusega). Paisude aluste raiete pindala on </w:t>
      </w:r>
      <w:r w:rsidR="0061521C" w:rsidRPr="00E17B5C">
        <w:t>1,</w:t>
      </w:r>
      <w:r w:rsidR="00E17B5C" w:rsidRPr="00E17B5C">
        <w:t>14</w:t>
      </w:r>
      <w:r w:rsidRPr="00E17B5C">
        <w:t>ha.</w:t>
      </w:r>
    </w:p>
    <w:p w14:paraId="22216CBC" w14:textId="31015BE4" w:rsidR="00722F7F" w:rsidRDefault="00722F7F" w:rsidP="003933E5">
      <w:pPr>
        <w:pStyle w:val="Heading2"/>
        <w:numPr>
          <w:ilvl w:val="1"/>
          <w:numId w:val="24"/>
        </w:numPr>
      </w:pPr>
      <w:bookmarkStart w:id="73" w:name="_Toc165275764"/>
      <w:r>
        <w:t>Muud t</w:t>
      </w:r>
      <w:r w:rsidR="00FF18D4">
        <w:t>ööd</w:t>
      </w:r>
      <w:bookmarkEnd w:id="73"/>
    </w:p>
    <w:p w14:paraId="2959355D" w14:textId="20385245" w:rsidR="0061521C" w:rsidRDefault="00FF18D4" w:rsidP="00FF18D4">
      <w:pPr>
        <w:pStyle w:val="Heading3"/>
        <w:numPr>
          <w:ilvl w:val="2"/>
          <w:numId w:val="24"/>
        </w:numPr>
      </w:pPr>
      <w:bookmarkStart w:id="74" w:name="_Toc165275765"/>
      <w:r>
        <w:t>Kraavid</w:t>
      </w:r>
      <w:bookmarkEnd w:id="74"/>
    </w:p>
    <w:p w14:paraId="2CFAABC0" w14:textId="0E0E8F3E" w:rsidR="00CD0F02" w:rsidRDefault="00CD0F02" w:rsidP="00FF18D4">
      <w:r>
        <w:t>Puujala teekraav 325 on ette nähtud puhastada uuendustööde mahus 1,0m</w:t>
      </w:r>
      <w:r w:rsidRPr="00CD0F02">
        <w:rPr>
          <w:vertAlign w:val="superscript"/>
        </w:rPr>
        <w:t>3</w:t>
      </w:r>
      <w:r>
        <w:t>, et tagada kraavidele 323 ja 324 äravool. Uuendatava lõigu pikkus on 390m. Kraav 325 tuleb kaevata selliste parameetritega, et tagada kraavide 323 ja 324 toimimine. Kraavid 323 ja 325 tuleb omavahel ühendada</w:t>
      </w:r>
      <w:r w:rsidR="00DC341E">
        <w:t>.</w:t>
      </w:r>
      <w:r w:rsidR="00906FFC">
        <w:t xml:space="preserve"> </w:t>
      </w:r>
      <w:bookmarkStart w:id="75" w:name="_Hlk165022488"/>
      <w:r w:rsidR="00906FFC">
        <w:t>Teekraav 325 on ette nähtud uuendada, et ei halveneks Puujala tee seisukord, mida kasutatakse eraomandis olevale maatulundusmaale pääsemiseks.</w:t>
      </w:r>
      <w:bookmarkEnd w:id="75"/>
    </w:p>
    <w:p w14:paraId="56FB45BD" w14:textId="3C6C5C67" w:rsidR="005971E8" w:rsidRDefault="005971E8" w:rsidP="00FF18D4">
      <w:r>
        <w:t>Kraav 110 voolusuund on ette nähtud kaevata vastupidiseks, st. kraavi 111 ja 110 vesi suunatakse kraavi 118</w:t>
      </w:r>
      <w:r w:rsidR="00DC6BEB">
        <w:t>, selleks on vajalik rajada uus truup T26, mis ühendab kraavid 110 ja 118. Kaevetööd tehakse uuendustööde mahus 1,1m</w:t>
      </w:r>
      <w:r w:rsidR="00DC6BEB" w:rsidRPr="00DC6BEB">
        <w:rPr>
          <w:vertAlign w:val="superscript"/>
        </w:rPr>
        <w:t>3</w:t>
      </w:r>
      <w:r w:rsidR="00DC6BEB">
        <w:t xml:space="preserve"> jooksvale meetrile.</w:t>
      </w:r>
    </w:p>
    <w:p w14:paraId="3D2F8133" w14:textId="77777777" w:rsidR="00DC341E" w:rsidRDefault="00CD0F02" w:rsidP="00FF18D4">
      <w:proofErr w:type="spellStart"/>
      <w:r>
        <w:t>Kolgu</w:t>
      </w:r>
      <w:proofErr w:type="spellEnd"/>
      <w:r>
        <w:t xml:space="preserve"> tee teekraavide vee liikumine suunatakse ümber, et sulgeda võimalikult palju kuivenduskraave. Selleks on vajalik ühendada </w:t>
      </w:r>
      <w:r w:rsidR="00DC341E">
        <w:t>tee</w:t>
      </w:r>
      <w:r>
        <w:t>kraavid 319 ja 320</w:t>
      </w:r>
      <w:r w:rsidR="00DC341E">
        <w:t>, 409 ja 410 ning 401 ja 409.</w:t>
      </w:r>
    </w:p>
    <w:p w14:paraId="73300303" w14:textId="1CC0FB20" w:rsidR="00645740" w:rsidRDefault="00BE4791" w:rsidP="00FF18D4">
      <w:r>
        <w:lastRenderedPageBreak/>
        <w:t>Samuti tuleb välja kaevatavate truupide T11, T12 ja T13 asemele kaevata kraavide ühendused.</w:t>
      </w:r>
    </w:p>
    <w:p w14:paraId="4D149893" w14:textId="764B2DF8" w:rsidR="00CD0F02" w:rsidRPr="00DC341E" w:rsidRDefault="00DC341E" w:rsidP="00FF18D4">
      <w:pPr>
        <w:rPr>
          <w:b/>
          <w:bCs/>
        </w:rPr>
      </w:pPr>
      <w:r w:rsidRPr="00DC341E">
        <w:rPr>
          <w:b/>
          <w:bCs/>
        </w:rPr>
        <w:t>Kraavide ühendused tuleb kaevata ühendatavate teekraavidega sarnaste parameetritega.</w:t>
      </w:r>
    </w:p>
    <w:p w14:paraId="74D778DF" w14:textId="7DAA3E46" w:rsidR="00DC341E" w:rsidRDefault="00DC341E" w:rsidP="00FF18D4">
      <w:r>
        <w:t>Uuendatava</w:t>
      </w:r>
      <w:r w:rsidR="00DC6BEB">
        <w:t>te</w:t>
      </w:r>
      <w:r>
        <w:t xml:space="preserve"> kraavi</w:t>
      </w:r>
      <w:r w:rsidR="00DC6BEB">
        <w:t>de 110 ning</w:t>
      </w:r>
      <w:r>
        <w:t xml:space="preserve"> 325 ja kraaviühenduste ligikaudsed pikkused ja mahud on koondatud tabelisse (</w:t>
      </w:r>
      <w:r>
        <w:fldChar w:fldCharType="begin"/>
      </w:r>
      <w:r>
        <w:instrText xml:space="preserve"> REF _Ref158215294 \h </w:instrText>
      </w:r>
      <w:r>
        <w:fldChar w:fldCharType="separate"/>
      </w:r>
      <w:r w:rsidR="00AF7850">
        <w:t xml:space="preserve">Tabel </w:t>
      </w:r>
      <w:r w:rsidR="00AF7850">
        <w:rPr>
          <w:noProof/>
        </w:rPr>
        <w:t>10</w:t>
      </w:r>
      <w:r>
        <w:fldChar w:fldCharType="end"/>
      </w:r>
      <w:r>
        <w:t>).</w:t>
      </w:r>
    </w:p>
    <w:p w14:paraId="554571DC" w14:textId="4A91773F" w:rsidR="00DC341E" w:rsidRDefault="00DC341E" w:rsidP="00DC341E">
      <w:pPr>
        <w:pStyle w:val="CTabel3"/>
      </w:pPr>
      <w:bookmarkStart w:id="76" w:name="_Ref158215294"/>
      <w:bookmarkStart w:id="77" w:name="_Toc165275766"/>
      <w:r>
        <w:t xml:space="preserve">Tabel </w:t>
      </w:r>
      <w:r>
        <w:fldChar w:fldCharType="begin"/>
      </w:r>
      <w:r>
        <w:instrText xml:space="preserve"> SEQ Tabel \* ARABIC </w:instrText>
      </w:r>
      <w:r>
        <w:fldChar w:fldCharType="separate"/>
      </w:r>
      <w:r w:rsidR="00AF7850">
        <w:rPr>
          <w:noProof/>
        </w:rPr>
        <w:t>10</w:t>
      </w:r>
      <w:r>
        <w:fldChar w:fldCharType="end"/>
      </w:r>
      <w:bookmarkEnd w:id="76"/>
      <w:r>
        <w:t xml:space="preserve">. </w:t>
      </w:r>
      <w:r w:rsidRPr="00A16444">
        <w:t>Uuendatavate ja ehitatavate veejuhtmete kaevetööde mahud</w:t>
      </w:r>
      <w:bookmarkEnd w:id="77"/>
    </w:p>
    <w:p w14:paraId="0EE56C5D" w14:textId="5F4589E6" w:rsidR="00CD0F02" w:rsidRDefault="00EB34D5" w:rsidP="00FF18D4">
      <w:r>
        <w:object w:dxaOrig="8342" w:dyaOrig="4386" w14:anchorId="09C83172">
          <v:shape id="_x0000_i1196" type="#_x0000_t75" style="width:417.05pt;height:219.4pt" o:ole="">
            <v:imagedata r:id="rId68" o:title=""/>
          </v:shape>
          <o:OLEObject Type="Embed" ProgID="Excel.Sheet.12" ShapeID="_x0000_i1196" DrawAspect="Content" ObjectID="_1775888765" r:id="rId69"/>
        </w:object>
      </w:r>
    </w:p>
    <w:p w14:paraId="7AF9FE23" w14:textId="1AFDD7A1" w:rsidR="00FF18D4" w:rsidRDefault="00FF18D4" w:rsidP="00FF18D4">
      <w:pPr>
        <w:pStyle w:val="Heading3"/>
        <w:numPr>
          <w:ilvl w:val="2"/>
          <w:numId w:val="24"/>
        </w:numPr>
      </w:pPr>
      <w:bookmarkStart w:id="78" w:name="_Toc165275767"/>
      <w:r>
        <w:t>Truubid</w:t>
      </w:r>
      <w:bookmarkEnd w:id="78"/>
    </w:p>
    <w:p w14:paraId="24AEEF95" w14:textId="7BDE3940" w:rsidR="00FF18D4" w:rsidRDefault="00DC341E" w:rsidP="0061521C">
      <w:r>
        <w:t>Kraavide 323, 324 ja 325 äravoolu tagamiseks tuleb kraavil 326 asuv truup</w:t>
      </w:r>
      <w:r w:rsidR="00345CC6">
        <w:t xml:space="preserve"> </w:t>
      </w:r>
      <w:r>
        <w:t xml:space="preserve">T20 settest puhastada. Truubile T20 ehitada uued otsakud tähisega MAO (mattotsak). </w:t>
      </w:r>
      <w:r w:rsidR="00B766D1">
        <w:t>Vee voolu tagamiseks tuleb k</w:t>
      </w:r>
      <w:r>
        <w:t>raav 326 puhasta</w:t>
      </w:r>
      <w:r w:rsidR="00B766D1">
        <w:t>da uute otsakute ehitamise käigus vajalikus kauguses. Et truubi kohal oleks minimaalne vajalik pinnase paksus 0,5m tagatud, on vajalik truubi kohale panna juurde kruusa.</w:t>
      </w:r>
    </w:p>
    <w:p w14:paraId="53539C83" w14:textId="5A8DD685" w:rsidR="00266578" w:rsidRDefault="00B766D1" w:rsidP="0061521C">
      <w:proofErr w:type="spellStart"/>
      <w:r>
        <w:t>Kolgu</w:t>
      </w:r>
      <w:proofErr w:type="spellEnd"/>
      <w:r>
        <w:t xml:space="preserve"> tee</w:t>
      </w:r>
      <w:r w:rsidR="00EB34D5">
        <w:t xml:space="preserve"> kraavide</w:t>
      </w:r>
      <w:r>
        <w:t xml:space="preserve"> vee liikumine suunatakse ümber, selleks on vajalik rajada kaks uut truupi </w:t>
      </w:r>
      <w:proofErr w:type="spellStart"/>
      <w:r>
        <w:t>Kolgu</w:t>
      </w:r>
      <w:proofErr w:type="spellEnd"/>
      <w:r>
        <w:t xml:space="preserve"> tee alla</w:t>
      </w:r>
      <w:r w:rsidR="00A85263">
        <w:t>, truup T24 ja T25</w:t>
      </w:r>
      <w:r>
        <w:t>. Uued truubid tuleb ehitada mujalt taastamisalalt üles võetud truupidest</w:t>
      </w:r>
      <w:r w:rsidR="00266578">
        <w:t xml:space="preserve"> ja</w:t>
      </w:r>
      <w:r w:rsidR="00A85263">
        <w:t xml:space="preserve"> otsakutega tähisega MAOK (mattotsak kivikindlustus</w:t>
      </w:r>
      <w:r w:rsidR="000567D7">
        <w:t>e</w:t>
      </w:r>
      <w:r w:rsidR="00A85263">
        <w:t xml:space="preserve">ga). </w:t>
      </w:r>
      <w:r w:rsidR="00266578">
        <w:t xml:space="preserve">Projekteeritud truubid on plasttruubid </w:t>
      </w:r>
      <w:proofErr w:type="spellStart"/>
      <w:r w:rsidR="00266578">
        <w:t>siseläbimõõduga</w:t>
      </w:r>
      <w:proofErr w:type="spellEnd"/>
      <w:r w:rsidR="00266578">
        <w:t xml:space="preserve"> 50cm.</w:t>
      </w:r>
    </w:p>
    <w:p w14:paraId="1400242D" w14:textId="54D937B3" w:rsidR="000567D7" w:rsidRDefault="00A85263" w:rsidP="0061521C">
      <w:r>
        <w:t xml:space="preserve">Mõlemad uued truubid tuleb panna piisavale sügavusele, et tagada vee voolamine </w:t>
      </w:r>
      <w:proofErr w:type="spellStart"/>
      <w:r w:rsidR="00266578">
        <w:t>Kolgu</w:t>
      </w:r>
      <w:proofErr w:type="spellEnd"/>
      <w:r w:rsidR="00266578">
        <w:t xml:space="preserve"> tee alt läbi idapoolsetest kraavidest </w:t>
      </w:r>
      <w:r w:rsidR="00266578" w:rsidRPr="009C6325">
        <w:t>läänepoolsetesse kraavidesse. Truupide T24 ja T25 asukohad on märgitud joonis</w:t>
      </w:r>
      <w:r w:rsidR="009C6325" w:rsidRPr="009C6325">
        <w:t>t</w:t>
      </w:r>
      <w:r w:rsidR="00266578" w:rsidRPr="009C6325">
        <w:t>ele (</w:t>
      </w:r>
      <w:r w:rsidR="009C6325" w:rsidRPr="009C6325">
        <w:fldChar w:fldCharType="begin"/>
      </w:r>
      <w:r w:rsidR="009C6325" w:rsidRPr="009C6325">
        <w:instrText xml:space="preserve"> REF _Ref150461551 \r \h </w:instrText>
      </w:r>
      <w:r w:rsidR="009C6325" w:rsidRPr="009C6325">
        <w:fldChar w:fldCharType="separate"/>
      </w:r>
      <w:r w:rsidR="00AF7850">
        <w:t>Joonis 5.1</w:t>
      </w:r>
      <w:r w:rsidR="009C6325" w:rsidRPr="009C6325">
        <w:fldChar w:fldCharType="end"/>
      </w:r>
      <w:r w:rsidR="009C6325" w:rsidRPr="009C6325">
        <w:t xml:space="preserve"> ja </w:t>
      </w:r>
      <w:r w:rsidR="009C6325" w:rsidRPr="009C6325">
        <w:fldChar w:fldCharType="begin"/>
      </w:r>
      <w:r w:rsidR="009C6325" w:rsidRPr="009C6325">
        <w:instrText xml:space="preserve"> REF _Ref150461546 \r \h </w:instrText>
      </w:r>
      <w:r w:rsidR="009C6325" w:rsidRPr="009C6325">
        <w:fldChar w:fldCharType="separate"/>
      </w:r>
      <w:r w:rsidR="00AF7850">
        <w:t>Joonis 5.2</w:t>
      </w:r>
      <w:r w:rsidR="009C6325" w:rsidRPr="009C6325">
        <w:fldChar w:fldCharType="end"/>
      </w:r>
      <w:r w:rsidR="00266578" w:rsidRPr="009C6325">
        <w:t>).</w:t>
      </w:r>
    </w:p>
    <w:p w14:paraId="00003254" w14:textId="0A3C18A0" w:rsidR="000567D7" w:rsidRPr="000567D7" w:rsidRDefault="000567D7" w:rsidP="0061521C">
      <w:pPr>
        <w:rPr>
          <w:rFonts w:cs="Arial"/>
        </w:rPr>
      </w:pPr>
      <w:r>
        <w:rPr>
          <w:rFonts w:cs="Arial"/>
        </w:rPr>
        <w:t xml:space="preserve">Samuti on ette nähtud rajada uus truup </w:t>
      </w:r>
      <w:r>
        <w:rPr>
          <w:rFonts w:cs="Arial"/>
        </w:rPr>
        <w:t xml:space="preserve">T26 </w:t>
      </w:r>
      <w:r>
        <w:rPr>
          <w:rFonts w:cs="Arial"/>
        </w:rPr>
        <w:t>kraavile 110, et ühendada see kraaviga 118.</w:t>
      </w:r>
      <w:r>
        <w:rPr>
          <w:rFonts w:cs="Arial"/>
        </w:rPr>
        <w:t xml:space="preserve"> Truubile T26 tuleb rajada tüüpotsakutega MAO (mattotsak).</w:t>
      </w:r>
      <w:r w:rsidR="00EB34D5">
        <w:rPr>
          <w:rFonts w:cs="Arial"/>
        </w:rPr>
        <w:t xml:space="preserve"> </w:t>
      </w:r>
      <w:r w:rsidR="00EB34D5">
        <w:rPr>
          <w:rFonts w:cs="Arial"/>
        </w:rPr>
        <w:t xml:space="preserve">Truup T26 </w:t>
      </w:r>
      <w:r w:rsidR="00EB34D5">
        <w:t>tuleb ehitada mujalt taastamisalalt üles võetud truupidest.</w:t>
      </w:r>
      <w:r>
        <w:rPr>
          <w:rFonts w:cs="Arial"/>
        </w:rPr>
        <w:t xml:space="preserve"> Eelnimetatud truup tuleb panna piisavale sügavusele, et tagada vee voolamine.</w:t>
      </w:r>
    </w:p>
    <w:p w14:paraId="3AA4C9D2" w14:textId="64788E83" w:rsidR="00B766D1" w:rsidRPr="000567D7" w:rsidRDefault="00266578" w:rsidP="0061521C">
      <w:r w:rsidRPr="009C6325">
        <w:rPr>
          <w:rFonts w:cs="Arial"/>
        </w:rPr>
        <w:t xml:space="preserve">Truubitorud </w:t>
      </w:r>
      <w:r w:rsidRPr="00CD7274">
        <w:rPr>
          <w:rFonts w:cs="Arial"/>
        </w:rPr>
        <w:t xml:space="preserve">on ette nähtud paigaldada vähemalt 15cm liivalusele. Truupide ehitamisel tuleb </w:t>
      </w:r>
      <w:proofErr w:type="spellStart"/>
      <w:r w:rsidRPr="00CD7274">
        <w:rPr>
          <w:rFonts w:cs="Arial"/>
        </w:rPr>
        <w:t>kinniaetav</w:t>
      </w:r>
      <w:proofErr w:type="spellEnd"/>
      <w:r w:rsidRPr="00CD7274">
        <w:rPr>
          <w:rFonts w:cs="Arial"/>
        </w:rPr>
        <w:t xml:space="preserve"> kaevik toru ümber korralikult 15-30cm kihtidena tihendada kas käsitsi või väikemehhanismidega.</w:t>
      </w:r>
    </w:p>
    <w:p w14:paraId="1B5ABD12" w14:textId="2F135BEC" w:rsidR="0015255D" w:rsidRPr="005F2C89" w:rsidRDefault="0015255D" w:rsidP="0061521C">
      <w:pPr>
        <w:rPr>
          <w:rFonts w:cs="Arial"/>
          <w:b/>
          <w:bCs/>
        </w:rPr>
      </w:pPr>
      <w:r w:rsidRPr="005F2C89">
        <w:rPr>
          <w:rFonts w:cs="Arial"/>
          <w:b/>
          <w:bCs/>
        </w:rPr>
        <w:lastRenderedPageBreak/>
        <w:t xml:space="preserve">Peale truupide ehitust tuleb </w:t>
      </w:r>
      <w:r w:rsidR="000567D7">
        <w:rPr>
          <w:rFonts w:cs="Arial"/>
          <w:b/>
          <w:bCs/>
        </w:rPr>
        <w:t xml:space="preserve">nii </w:t>
      </w:r>
      <w:proofErr w:type="spellStart"/>
      <w:r w:rsidRPr="005F2C89">
        <w:rPr>
          <w:rFonts w:cs="Arial"/>
          <w:b/>
          <w:bCs/>
        </w:rPr>
        <w:t>Kolgu</w:t>
      </w:r>
      <w:proofErr w:type="spellEnd"/>
      <w:r w:rsidRPr="005F2C89">
        <w:rPr>
          <w:rFonts w:cs="Arial"/>
          <w:b/>
          <w:bCs/>
        </w:rPr>
        <w:t xml:space="preserve"> tee</w:t>
      </w:r>
      <w:r w:rsidR="000567D7">
        <w:rPr>
          <w:rFonts w:cs="Arial"/>
          <w:b/>
          <w:bCs/>
        </w:rPr>
        <w:t xml:space="preserve"> kui ka kraavi 118 vall</w:t>
      </w:r>
      <w:r w:rsidR="00EB34D5">
        <w:rPr>
          <w:rFonts w:cs="Arial"/>
          <w:b/>
          <w:bCs/>
        </w:rPr>
        <w:t xml:space="preserve"> </w:t>
      </w:r>
      <w:r w:rsidRPr="005F2C89">
        <w:rPr>
          <w:rFonts w:cs="Arial"/>
          <w:b/>
          <w:bCs/>
        </w:rPr>
        <w:t>taastada olemasolevasse seisukorda.</w:t>
      </w:r>
    </w:p>
    <w:p w14:paraId="6A5FD9A9" w14:textId="0DBEA42F" w:rsidR="007D6109" w:rsidRDefault="007D6109" w:rsidP="0061521C">
      <w:r>
        <w:rPr>
          <w:rFonts w:cs="Arial"/>
        </w:rPr>
        <w:t>Uuendatavate ja ehitatavate</w:t>
      </w:r>
      <w:r w:rsidR="00345CC6">
        <w:rPr>
          <w:rFonts w:cs="Arial"/>
        </w:rPr>
        <w:t xml:space="preserve"> truupide</w:t>
      </w:r>
      <w:r>
        <w:rPr>
          <w:rFonts w:cs="Arial"/>
        </w:rPr>
        <w:t xml:space="preserve"> mahud on koondatud tabelisse (</w:t>
      </w:r>
      <w:r w:rsidR="00530494">
        <w:rPr>
          <w:rFonts w:cs="Arial"/>
          <w:color w:val="FF0000"/>
        </w:rPr>
        <w:fldChar w:fldCharType="begin"/>
      </w:r>
      <w:r w:rsidR="00530494">
        <w:rPr>
          <w:rFonts w:cs="Arial"/>
        </w:rPr>
        <w:instrText xml:space="preserve"> REF _Ref158226945 \h </w:instrText>
      </w:r>
      <w:r w:rsidR="00530494">
        <w:rPr>
          <w:rFonts w:cs="Arial"/>
          <w:color w:val="FF0000"/>
        </w:rPr>
      </w:r>
      <w:r w:rsidR="00530494">
        <w:rPr>
          <w:rFonts w:cs="Arial"/>
          <w:color w:val="FF0000"/>
        </w:rPr>
        <w:fldChar w:fldCharType="separate"/>
      </w:r>
      <w:r w:rsidR="00AF7850">
        <w:t xml:space="preserve">Tabel </w:t>
      </w:r>
      <w:r w:rsidR="00AF7850">
        <w:rPr>
          <w:noProof/>
        </w:rPr>
        <w:t>11</w:t>
      </w:r>
      <w:r w:rsidR="00530494">
        <w:rPr>
          <w:rFonts w:cs="Arial"/>
          <w:color w:val="FF0000"/>
        </w:rPr>
        <w:fldChar w:fldCharType="end"/>
      </w:r>
      <w:r>
        <w:rPr>
          <w:rFonts w:cs="Arial"/>
        </w:rPr>
        <w:t>).</w:t>
      </w:r>
    </w:p>
    <w:p w14:paraId="2F9B9683" w14:textId="64CA1CE7" w:rsidR="00266578" w:rsidRPr="00CD7274" w:rsidRDefault="00266578" w:rsidP="00266578">
      <w:pPr>
        <w:rPr>
          <w:rFonts w:cs="Arial"/>
        </w:rPr>
      </w:pPr>
      <w:r>
        <w:t xml:space="preserve">Truupide </w:t>
      </w:r>
      <w:r>
        <w:rPr>
          <w:rFonts w:cs="Arial"/>
        </w:rPr>
        <w:t>t</w:t>
      </w:r>
      <w:r w:rsidRPr="00CD7274">
        <w:rPr>
          <w:rFonts w:cs="Arial"/>
        </w:rPr>
        <w:t>üüpotsakute ehitamisel lähtuda „Maaparandusrajatiste tüüpjoonised 2019“.</w:t>
      </w:r>
    </w:p>
    <w:p w14:paraId="063218E7" w14:textId="77777777" w:rsidR="00266578" w:rsidRPr="00CD7274" w:rsidRDefault="00266578" w:rsidP="00266578">
      <w:pPr>
        <w:rPr>
          <w:rFonts w:cs="Arial"/>
        </w:rPr>
      </w:pPr>
      <w:r w:rsidRPr="00CD7274">
        <w:t xml:space="preserve">Truupide ehitamise nõuded ja suurimad lubatud kõrvalekalded on välja toodud maaeluministri 28.03.2019. a määruse nr 38 „Maaparandussüsteemi ehitamise täpsemad nõuded“ 2. peatükis „Maaparandussüsteemi ehitamise nõuded“ </w:t>
      </w:r>
      <w:r w:rsidRPr="00CD7274">
        <w:rPr>
          <w:rFonts w:cs="Arial"/>
        </w:rPr>
        <w:t>§ 4:</w:t>
      </w:r>
    </w:p>
    <w:p w14:paraId="4AF1FFE1" w14:textId="77777777" w:rsidR="00266578" w:rsidRPr="00CD7274" w:rsidRDefault="00266578" w:rsidP="00266578">
      <w:pPr>
        <w:pStyle w:val="ListParagraph"/>
        <w:numPr>
          <w:ilvl w:val="0"/>
          <w:numId w:val="6"/>
        </w:numPr>
        <w:rPr>
          <w:rFonts w:cs="Arial"/>
        </w:rPr>
      </w:pPr>
      <w:r w:rsidRPr="00CD7274">
        <w:rPr>
          <w:rFonts w:cs="Arial"/>
        </w:rPr>
        <w:t>truubi sisse- ja väljavoolu kõrgusarv võib erineda ± 50 mm;</w:t>
      </w:r>
    </w:p>
    <w:p w14:paraId="40F240C8" w14:textId="77777777" w:rsidR="00266578" w:rsidRPr="00CD7274" w:rsidRDefault="00266578" w:rsidP="00266578">
      <w:pPr>
        <w:pStyle w:val="ListParagraph"/>
        <w:numPr>
          <w:ilvl w:val="0"/>
          <w:numId w:val="6"/>
        </w:numPr>
        <w:rPr>
          <w:rFonts w:cs="Arial"/>
        </w:rPr>
      </w:pPr>
      <w:r w:rsidRPr="00CD7274">
        <w:rPr>
          <w:rFonts w:cs="Arial"/>
        </w:rPr>
        <w:t xml:space="preserve">truubi </w:t>
      </w:r>
      <w:proofErr w:type="spellStart"/>
      <w:r w:rsidRPr="00CD7274">
        <w:rPr>
          <w:rFonts w:cs="Arial"/>
        </w:rPr>
        <w:t>pikikalle</w:t>
      </w:r>
      <w:proofErr w:type="spellEnd"/>
      <w:r w:rsidRPr="00CD7274">
        <w:rPr>
          <w:rFonts w:cs="Arial"/>
        </w:rPr>
        <w:t xml:space="preserve"> võib erineda ± 0,15%;</w:t>
      </w:r>
    </w:p>
    <w:p w14:paraId="28AC1259" w14:textId="77777777" w:rsidR="00266578" w:rsidRPr="00CD7274" w:rsidRDefault="00266578" w:rsidP="00266578">
      <w:pPr>
        <w:pStyle w:val="ListParagraph"/>
        <w:numPr>
          <w:ilvl w:val="0"/>
          <w:numId w:val="6"/>
        </w:numPr>
        <w:rPr>
          <w:rFonts w:cs="Arial"/>
        </w:rPr>
      </w:pPr>
      <w:r w:rsidRPr="00CD7274">
        <w:rPr>
          <w:rFonts w:cs="Arial"/>
        </w:rPr>
        <w:t xml:space="preserve">truubi </w:t>
      </w:r>
      <w:proofErr w:type="spellStart"/>
      <w:r w:rsidRPr="00CD7274">
        <w:rPr>
          <w:rFonts w:cs="Arial"/>
        </w:rPr>
        <w:t>pikitelje</w:t>
      </w:r>
      <w:proofErr w:type="spellEnd"/>
      <w:r w:rsidRPr="00CD7274">
        <w:rPr>
          <w:rFonts w:cs="Arial"/>
        </w:rPr>
        <w:t xml:space="preserve"> hälve sirgjoonest võib olla ≤ 100 mm;</w:t>
      </w:r>
    </w:p>
    <w:p w14:paraId="6C48A411" w14:textId="77777777" w:rsidR="00266578" w:rsidRPr="00CD7274" w:rsidRDefault="00266578" w:rsidP="00266578">
      <w:pPr>
        <w:pStyle w:val="ListParagraph"/>
        <w:numPr>
          <w:ilvl w:val="0"/>
          <w:numId w:val="6"/>
        </w:numPr>
        <w:rPr>
          <w:rFonts w:cs="Arial"/>
        </w:rPr>
      </w:pPr>
      <w:r w:rsidRPr="00CD7274">
        <w:rPr>
          <w:rFonts w:cs="Arial"/>
        </w:rPr>
        <w:t xml:space="preserve">truubi ja voolusängi </w:t>
      </w:r>
      <w:proofErr w:type="spellStart"/>
      <w:r w:rsidRPr="00CD7274">
        <w:rPr>
          <w:rFonts w:cs="Arial"/>
        </w:rPr>
        <w:t>pikitelgede</w:t>
      </w:r>
      <w:proofErr w:type="spellEnd"/>
      <w:r w:rsidRPr="00CD7274">
        <w:rPr>
          <w:rFonts w:cs="Arial"/>
        </w:rPr>
        <w:t xml:space="preserve"> nihe horisontaaltasapinnas võib olla ≤ 100 mm;</w:t>
      </w:r>
    </w:p>
    <w:p w14:paraId="39CB01CF" w14:textId="77777777" w:rsidR="00266578" w:rsidRPr="00CD7274" w:rsidRDefault="00266578" w:rsidP="00266578">
      <w:pPr>
        <w:pStyle w:val="ListParagraph"/>
        <w:numPr>
          <w:ilvl w:val="0"/>
          <w:numId w:val="6"/>
        </w:numPr>
        <w:rPr>
          <w:rFonts w:cs="Arial"/>
        </w:rPr>
      </w:pPr>
      <w:r w:rsidRPr="00CD7274">
        <w:rPr>
          <w:rFonts w:cs="Arial"/>
        </w:rPr>
        <w:t>truubi pikkus võib erineda –50 … +100 mm;</w:t>
      </w:r>
    </w:p>
    <w:p w14:paraId="3C112FC0" w14:textId="77777777" w:rsidR="00266578" w:rsidRPr="00CD7274" w:rsidRDefault="00266578" w:rsidP="00266578">
      <w:pPr>
        <w:pStyle w:val="ListParagraph"/>
        <w:numPr>
          <w:ilvl w:val="0"/>
          <w:numId w:val="6"/>
        </w:numPr>
        <w:rPr>
          <w:rFonts w:cs="Arial"/>
        </w:rPr>
      </w:pPr>
      <w:r w:rsidRPr="00CD7274">
        <w:rPr>
          <w:rFonts w:cs="Arial"/>
        </w:rPr>
        <w:t>monteeritavate truubielementide omavaheline külgsuunaline nihe võib olla ≤ 20 mm;</w:t>
      </w:r>
    </w:p>
    <w:p w14:paraId="7A61B283" w14:textId="77777777" w:rsidR="00266578" w:rsidRPr="00CD7274" w:rsidRDefault="00266578" w:rsidP="00266578">
      <w:pPr>
        <w:pStyle w:val="ListParagraph"/>
        <w:numPr>
          <w:ilvl w:val="0"/>
          <w:numId w:val="6"/>
        </w:numPr>
        <w:rPr>
          <w:rFonts w:cs="Arial"/>
        </w:rPr>
      </w:pPr>
      <w:r w:rsidRPr="00CD7274">
        <w:rPr>
          <w:rFonts w:cs="Arial"/>
        </w:rPr>
        <w:t>kindlustusplaatide omavaheline nihe võib olla ≤ 30 mm.</w:t>
      </w:r>
    </w:p>
    <w:p w14:paraId="69C9EC87" w14:textId="54A8E112" w:rsidR="007D6109" w:rsidRDefault="007D6109" w:rsidP="0061521C">
      <w:r>
        <w:t xml:space="preserve">Taastamisalal on heas korras plasttruupe, mis on ette nähtud välja kaevata. </w:t>
      </w:r>
      <w:r w:rsidRPr="007D6109">
        <w:t>Torude väljakaevamisel järgida tähelepanelikult, et ei teki</w:t>
      </w:r>
      <w:r w:rsidR="000567D7">
        <w:t>ks</w:t>
      </w:r>
      <w:r w:rsidRPr="007D6109">
        <w:t xml:space="preserve"> torude deformatsioone ega purunemist. Plasttorud on ette nähtud transportida ajutisele laoplatsile, mis asub Laiksaare järve kõrval (</w:t>
      </w:r>
      <w:r>
        <w:t>ca 13</w:t>
      </w:r>
      <w:r w:rsidRPr="007D6109">
        <w:t>km objektist).</w:t>
      </w:r>
    </w:p>
    <w:p w14:paraId="42381290" w14:textId="16496734" w:rsidR="00266578" w:rsidRDefault="007D6109" w:rsidP="0061521C">
      <w:r>
        <w:t>Kõikide välja</w:t>
      </w:r>
      <w:r w:rsidR="00345CC6">
        <w:t xml:space="preserve"> </w:t>
      </w:r>
      <w:r>
        <w:t xml:space="preserve">kaevatavate truupide eemaldamiseks kaevatud kaevik on ette nähtud tagasi kinni ajada. Erandiks on </w:t>
      </w:r>
      <w:proofErr w:type="spellStart"/>
      <w:r>
        <w:t>Kolgu</w:t>
      </w:r>
      <w:proofErr w:type="spellEnd"/>
      <w:r>
        <w:t xml:space="preserve"> tee ääres välja kaevatavad truubid T11, T12 ja T13. Eelnimetatud truupide puhul on ette nähtud truupide asemele kaevata kraavide ühendused.</w:t>
      </w:r>
    </w:p>
    <w:p w14:paraId="7CF45D7C" w14:textId="77777777" w:rsidR="007D6109" w:rsidRDefault="007D6109" w:rsidP="007D6109">
      <w:pPr>
        <w:rPr>
          <w:b/>
          <w:bCs/>
        </w:rPr>
      </w:pPr>
      <w:r w:rsidRPr="00DC341E">
        <w:rPr>
          <w:b/>
          <w:bCs/>
        </w:rPr>
        <w:t>Kraavide ühendused tuleb kaevata ühendatavate teekraavidega sarnaste parameetritega.</w:t>
      </w:r>
    </w:p>
    <w:p w14:paraId="5E8C76BA" w14:textId="24642853" w:rsidR="007D6109" w:rsidRDefault="007D6109" w:rsidP="007D6109">
      <w:pPr>
        <w:rPr>
          <w:b/>
          <w:bCs/>
        </w:rPr>
      </w:pPr>
      <w:r>
        <w:rPr>
          <w:b/>
          <w:bCs/>
        </w:rPr>
        <w:t>Peale Puujala tee all oleva truubi T19 välja kaevamist tuleb Puujala tee kate taastada olemasolevasse olukorda, et tagada võimalus Puujala tee</w:t>
      </w:r>
      <w:r w:rsidR="007471AA">
        <w:rPr>
          <w:b/>
          <w:bCs/>
        </w:rPr>
        <w:t>l</w:t>
      </w:r>
      <w:r>
        <w:rPr>
          <w:b/>
          <w:bCs/>
        </w:rPr>
        <w:t xml:space="preserve"> liiku</w:t>
      </w:r>
      <w:r w:rsidR="005F195C">
        <w:rPr>
          <w:b/>
          <w:bCs/>
        </w:rPr>
        <w:t>da</w:t>
      </w:r>
      <w:r>
        <w:rPr>
          <w:b/>
          <w:bCs/>
        </w:rPr>
        <w:t>.</w:t>
      </w:r>
      <w:r w:rsidR="000567D7">
        <w:rPr>
          <w:b/>
          <w:bCs/>
        </w:rPr>
        <w:t xml:space="preserve"> Puujala teed kasutatakse </w:t>
      </w:r>
      <w:r w:rsidR="000567D7" w:rsidRPr="000567D7">
        <w:rPr>
          <w:b/>
          <w:bCs/>
        </w:rPr>
        <w:t>eraomandis olevale maatulundusmaale pääsemiseks</w:t>
      </w:r>
      <w:r w:rsidR="000567D7">
        <w:rPr>
          <w:b/>
          <w:bCs/>
        </w:rPr>
        <w:t>.</w:t>
      </w:r>
    </w:p>
    <w:p w14:paraId="0C6E3B39" w14:textId="287968D7" w:rsidR="005F195C" w:rsidRDefault="00A27092" w:rsidP="007D6109">
      <w:r>
        <w:t xml:space="preserve">Välja kaevatavate truupide asukohad on välja toodud </w:t>
      </w:r>
      <w:r w:rsidRPr="009C6325">
        <w:t>joonistel (</w:t>
      </w:r>
      <w:r w:rsidR="009C6325" w:rsidRPr="009C6325">
        <w:fldChar w:fldCharType="begin"/>
      </w:r>
      <w:r w:rsidR="009C6325" w:rsidRPr="009C6325">
        <w:instrText xml:space="preserve"> REF _Ref150461551 \r \h </w:instrText>
      </w:r>
      <w:r w:rsidR="009C6325" w:rsidRPr="009C6325">
        <w:fldChar w:fldCharType="separate"/>
      </w:r>
      <w:r w:rsidR="00AF7850">
        <w:t>Joonis 5.1</w:t>
      </w:r>
      <w:r w:rsidR="009C6325" w:rsidRPr="009C6325">
        <w:fldChar w:fldCharType="end"/>
      </w:r>
      <w:r w:rsidR="009C6325" w:rsidRPr="009C6325">
        <w:t xml:space="preserve"> ja </w:t>
      </w:r>
      <w:r w:rsidR="009C6325" w:rsidRPr="009C6325">
        <w:fldChar w:fldCharType="begin"/>
      </w:r>
      <w:r w:rsidR="009C6325" w:rsidRPr="009C6325">
        <w:instrText xml:space="preserve"> REF _Ref150461546 \r \h </w:instrText>
      </w:r>
      <w:r w:rsidR="009C6325" w:rsidRPr="009C6325">
        <w:fldChar w:fldCharType="separate"/>
      </w:r>
      <w:r w:rsidR="00AF7850">
        <w:t>Joonis 5.2</w:t>
      </w:r>
      <w:r w:rsidR="009C6325" w:rsidRPr="009C6325">
        <w:fldChar w:fldCharType="end"/>
      </w:r>
      <w:r w:rsidRPr="009C6325">
        <w:t xml:space="preserve">) ja andmed </w:t>
      </w:r>
      <w:r>
        <w:t>koondatud tabelisse (</w:t>
      </w:r>
      <w:r w:rsidR="00530494">
        <w:rPr>
          <w:color w:val="FF0000"/>
        </w:rPr>
        <w:fldChar w:fldCharType="begin"/>
      </w:r>
      <w:r w:rsidR="00530494">
        <w:instrText xml:space="preserve"> REF _Ref158226951 \h </w:instrText>
      </w:r>
      <w:r w:rsidR="00530494">
        <w:rPr>
          <w:color w:val="FF0000"/>
        </w:rPr>
      </w:r>
      <w:r w:rsidR="00530494">
        <w:rPr>
          <w:color w:val="FF0000"/>
        </w:rPr>
        <w:fldChar w:fldCharType="separate"/>
      </w:r>
      <w:r w:rsidR="00AF7850">
        <w:t xml:space="preserve">Tabel </w:t>
      </w:r>
      <w:r w:rsidR="00AF7850">
        <w:rPr>
          <w:noProof/>
        </w:rPr>
        <w:t>12</w:t>
      </w:r>
      <w:r w:rsidR="00530494">
        <w:rPr>
          <w:color w:val="FF0000"/>
        </w:rPr>
        <w:fldChar w:fldCharType="end"/>
      </w:r>
      <w:r>
        <w:t>).</w:t>
      </w:r>
    </w:p>
    <w:p w14:paraId="03B7E060" w14:textId="77777777" w:rsidR="005F195C" w:rsidRDefault="005F195C">
      <w:pPr>
        <w:spacing w:before="0" w:after="160" w:line="259" w:lineRule="auto"/>
        <w:jc w:val="left"/>
        <w:sectPr w:rsidR="005F195C" w:rsidSect="00E8078C">
          <w:pgSz w:w="11906" w:h="16838" w:code="9"/>
          <w:pgMar w:top="1440" w:right="1440" w:bottom="1440" w:left="1440" w:header="720" w:footer="720" w:gutter="0"/>
          <w:cols w:space="720"/>
          <w:titlePg/>
          <w:docGrid w:linePitch="360"/>
        </w:sectPr>
      </w:pPr>
      <w:r>
        <w:br w:type="page"/>
      </w:r>
    </w:p>
    <w:p w14:paraId="7C81B4AF" w14:textId="6C748D5C" w:rsidR="005F195C" w:rsidRDefault="005F195C" w:rsidP="005F195C">
      <w:pPr>
        <w:pStyle w:val="CTabel3"/>
      </w:pPr>
      <w:bookmarkStart w:id="79" w:name="_Ref158226945"/>
      <w:bookmarkStart w:id="80" w:name="_Toc165275768"/>
      <w:r>
        <w:lastRenderedPageBreak/>
        <w:t xml:space="preserve">Tabel </w:t>
      </w:r>
      <w:r>
        <w:fldChar w:fldCharType="begin"/>
      </w:r>
      <w:r>
        <w:instrText xml:space="preserve"> SEQ Tabel \* ARABIC </w:instrText>
      </w:r>
      <w:r>
        <w:fldChar w:fldCharType="separate"/>
      </w:r>
      <w:r w:rsidR="00AF7850">
        <w:rPr>
          <w:noProof/>
        </w:rPr>
        <w:t>11</w:t>
      </w:r>
      <w:r>
        <w:fldChar w:fldCharType="end"/>
      </w:r>
      <w:bookmarkEnd w:id="79"/>
      <w:r>
        <w:t xml:space="preserve">. </w:t>
      </w:r>
      <w:r w:rsidRPr="000C188F">
        <w:t>Uuendatavate ja ehitatavate truupide tööde mahud</w:t>
      </w:r>
      <w:bookmarkEnd w:id="80"/>
    </w:p>
    <w:p w14:paraId="73D4D406" w14:textId="35DD1E9D" w:rsidR="005F195C" w:rsidRDefault="00EB34D5">
      <w:pPr>
        <w:spacing w:before="0" w:after="160" w:line="259" w:lineRule="auto"/>
        <w:jc w:val="left"/>
      </w:pPr>
      <w:r>
        <w:object w:dxaOrig="15080" w:dyaOrig="5829" w14:anchorId="0BA5AB47">
          <v:shape id="_x0000_i1197" type="#_x0000_t75" style="width:698.25pt;height:269.65pt" o:ole="">
            <v:imagedata r:id="rId70" o:title=""/>
          </v:shape>
          <o:OLEObject Type="Embed" ProgID="Excel.Sheet.12" ShapeID="_x0000_i1197" DrawAspect="Content" ObjectID="_1775888766" r:id="rId71"/>
        </w:object>
      </w:r>
    </w:p>
    <w:p w14:paraId="7686F4E7" w14:textId="5919214C" w:rsidR="005F195C" w:rsidRDefault="005F195C">
      <w:pPr>
        <w:spacing w:before="0" w:after="160" w:line="259" w:lineRule="auto"/>
        <w:jc w:val="left"/>
        <w:sectPr w:rsidR="005F195C" w:rsidSect="00E8078C">
          <w:pgSz w:w="16838" w:h="11906" w:orient="landscape" w:code="9"/>
          <w:pgMar w:top="1440" w:right="1440" w:bottom="1440" w:left="1440" w:header="720" w:footer="720" w:gutter="0"/>
          <w:cols w:space="720"/>
          <w:titlePg/>
          <w:docGrid w:linePitch="360"/>
        </w:sectPr>
      </w:pPr>
      <w:r>
        <w:br w:type="page"/>
      </w:r>
    </w:p>
    <w:p w14:paraId="4872073E" w14:textId="4C461A48" w:rsidR="005F195C" w:rsidRDefault="005F195C" w:rsidP="005F195C">
      <w:pPr>
        <w:pStyle w:val="CTabel3"/>
      </w:pPr>
      <w:bookmarkStart w:id="81" w:name="_Ref158226951"/>
      <w:bookmarkStart w:id="82" w:name="_Toc165275769"/>
      <w:r>
        <w:lastRenderedPageBreak/>
        <w:t xml:space="preserve">Tabel </w:t>
      </w:r>
      <w:r>
        <w:fldChar w:fldCharType="begin"/>
      </w:r>
      <w:r>
        <w:instrText xml:space="preserve"> SEQ Tabel \* ARABIC </w:instrText>
      </w:r>
      <w:r>
        <w:fldChar w:fldCharType="separate"/>
      </w:r>
      <w:r w:rsidR="00AF7850">
        <w:rPr>
          <w:noProof/>
        </w:rPr>
        <w:t>12</w:t>
      </w:r>
      <w:r>
        <w:fldChar w:fldCharType="end"/>
      </w:r>
      <w:bookmarkEnd w:id="81"/>
      <w:r>
        <w:t xml:space="preserve">. </w:t>
      </w:r>
      <w:r w:rsidRPr="002779BB">
        <w:t>Likvideeritavate truupide tööde mahud</w:t>
      </w:r>
      <w:bookmarkEnd w:id="82"/>
    </w:p>
    <w:p w14:paraId="40B1E556" w14:textId="27FD3DA8" w:rsidR="005F195C" w:rsidRDefault="00EB34D5">
      <w:pPr>
        <w:spacing w:before="0" w:after="160" w:line="259" w:lineRule="auto"/>
        <w:jc w:val="left"/>
      </w:pPr>
      <w:r>
        <w:object w:dxaOrig="9156" w:dyaOrig="4636" w14:anchorId="39332F59">
          <v:shape id="_x0000_i1199" type="#_x0000_t75" style="width:457.8pt;height:231.6pt" o:ole="">
            <v:imagedata r:id="rId72" o:title=""/>
          </v:shape>
          <o:OLEObject Type="Embed" ProgID="Excel.Sheet.12" ShapeID="_x0000_i1199" DrawAspect="Content" ObjectID="_1775888767" r:id="rId73"/>
        </w:object>
      </w:r>
    </w:p>
    <w:p w14:paraId="34C3A525" w14:textId="04BB2B02" w:rsidR="002D5F93" w:rsidRDefault="002D5F93" w:rsidP="00E73D55">
      <w:pPr>
        <w:pStyle w:val="Heading1"/>
        <w:numPr>
          <w:ilvl w:val="0"/>
          <w:numId w:val="24"/>
        </w:numPr>
      </w:pPr>
      <w:bookmarkStart w:id="83" w:name="_Toc165275770"/>
      <w:r w:rsidRPr="002D5F93">
        <w:t>Tööde hinnanguline maksumus</w:t>
      </w:r>
      <w:bookmarkEnd w:id="83"/>
    </w:p>
    <w:p w14:paraId="230FB267" w14:textId="33F35900" w:rsidR="002D5F93" w:rsidRDefault="00E73D55" w:rsidP="00E73D55">
      <w:r w:rsidRPr="00E73D55">
        <w:t>Ehitustööde eeldatavad maksumused on koostatud kavandatud tööde koondmahtude põhjal</w:t>
      </w:r>
      <w:r>
        <w:t xml:space="preserve"> (</w:t>
      </w:r>
      <w:r>
        <w:fldChar w:fldCharType="begin"/>
      </w:r>
      <w:r>
        <w:instrText xml:space="preserve"> REF _Ref158200559 \h </w:instrText>
      </w:r>
      <w:r>
        <w:fldChar w:fldCharType="separate"/>
      </w:r>
      <w:r w:rsidR="00AF7850">
        <w:t xml:space="preserve">Tabel </w:t>
      </w:r>
      <w:r w:rsidR="00AF7850">
        <w:rPr>
          <w:noProof/>
        </w:rPr>
        <w:t>4</w:t>
      </w:r>
      <w:r>
        <w:fldChar w:fldCharType="end"/>
      </w:r>
      <w:r>
        <w:t>)</w:t>
      </w:r>
      <w:r w:rsidRPr="00E73D55">
        <w:t xml:space="preserve">. Tööde eeldatava maksumuse aluseks oli RMK Märgalade taastamisprojekti näidiskoosseis (Tartu 2016) ning Maaparanduse </w:t>
      </w:r>
      <w:proofErr w:type="spellStart"/>
      <w:r w:rsidRPr="00E73D55">
        <w:t>Ehitusjärelvalve</w:t>
      </w:r>
      <w:proofErr w:type="spellEnd"/>
      <w:r w:rsidRPr="00E73D55">
        <w:t>-</w:t>
      </w:r>
      <w:r w:rsidR="00345CC6">
        <w:t xml:space="preserve"> </w:t>
      </w:r>
      <w:r w:rsidRPr="00E73D55">
        <w:t xml:space="preserve">ja Ekspertiisibüroo poolt välja antud kogumiku “Maaparandussüsteemide ehitus- ja hoiukulud ning kalkuleeritud ühikumaksumused meetme 3.4 rakendamisel” (Tallinn 2005). Ehitustööde eeldatav maksumus ning tööde maksumus liikide kaupa on esitatud </w:t>
      </w:r>
      <w:r w:rsidR="00345CC6">
        <w:t>järgnevas</w:t>
      </w:r>
      <w:r>
        <w:t xml:space="preserve"> </w:t>
      </w:r>
      <w:r w:rsidRPr="00E73D55">
        <w:t xml:space="preserve">tabelis </w:t>
      </w:r>
      <w:r>
        <w:t>(</w:t>
      </w:r>
      <w:r>
        <w:fldChar w:fldCharType="begin"/>
      </w:r>
      <w:r>
        <w:instrText xml:space="preserve"> REF _Ref158227563 \h </w:instrText>
      </w:r>
      <w:r>
        <w:fldChar w:fldCharType="separate"/>
      </w:r>
      <w:r w:rsidR="00AF7850">
        <w:t xml:space="preserve">Tabel </w:t>
      </w:r>
      <w:r w:rsidR="00AF7850">
        <w:rPr>
          <w:noProof/>
        </w:rPr>
        <w:t>13</w:t>
      </w:r>
      <w:r>
        <w:fldChar w:fldCharType="end"/>
      </w:r>
      <w:r>
        <w:t>)</w:t>
      </w:r>
      <w:r w:rsidRPr="00E73D55">
        <w:t>.</w:t>
      </w:r>
    </w:p>
    <w:p w14:paraId="013A3245" w14:textId="30A72C4D" w:rsidR="00E73D55" w:rsidRDefault="00E73D55">
      <w:pPr>
        <w:spacing w:before="0" w:after="160" w:line="259" w:lineRule="auto"/>
        <w:jc w:val="left"/>
      </w:pPr>
      <w:r>
        <w:br w:type="page"/>
      </w:r>
    </w:p>
    <w:p w14:paraId="1A6DD1F8" w14:textId="6836523B" w:rsidR="00E73D55" w:rsidRDefault="00E73D55" w:rsidP="00DB454E">
      <w:pPr>
        <w:pStyle w:val="CTabel2"/>
      </w:pPr>
      <w:bookmarkStart w:id="84" w:name="_Ref158227563"/>
      <w:bookmarkStart w:id="85" w:name="_Toc165275771"/>
      <w:r>
        <w:lastRenderedPageBreak/>
        <w:t xml:space="preserve">Tabel </w:t>
      </w:r>
      <w:r>
        <w:fldChar w:fldCharType="begin"/>
      </w:r>
      <w:r>
        <w:instrText xml:space="preserve"> SEQ Tabel \* ARABIC </w:instrText>
      </w:r>
      <w:r>
        <w:fldChar w:fldCharType="separate"/>
      </w:r>
      <w:r w:rsidR="00AF7850">
        <w:t>13</w:t>
      </w:r>
      <w:r>
        <w:fldChar w:fldCharType="end"/>
      </w:r>
      <w:bookmarkEnd w:id="84"/>
      <w:r>
        <w:t xml:space="preserve">. </w:t>
      </w:r>
      <w:r w:rsidRPr="00E90D5D">
        <w:t>Kavandatud tööde eeldatav maksumus</w:t>
      </w:r>
      <w:bookmarkEnd w:id="85"/>
    </w:p>
    <w:p w14:paraId="1BE257EF" w14:textId="0E9F562C" w:rsidR="002D5F93" w:rsidRDefault="00AF7850" w:rsidP="00E73D55">
      <w:r>
        <w:object w:dxaOrig="9180" w:dyaOrig="12463" w14:anchorId="11B99946">
          <v:shape id="_x0000_i1386" type="#_x0000_t75" style="width:459.15pt;height:622.85pt" o:ole="">
            <v:imagedata r:id="rId74" o:title=""/>
          </v:shape>
          <o:OLEObject Type="Embed" ProgID="Excel.Sheet.12" ShapeID="_x0000_i1386" DrawAspect="Content" ObjectID="_1775888768" r:id="rId75"/>
        </w:object>
      </w:r>
    </w:p>
    <w:p w14:paraId="52B7497A" w14:textId="7D662F2D" w:rsidR="00E73D55" w:rsidRDefault="00E73D55">
      <w:pPr>
        <w:spacing w:before="0" w:after="160" w:line="259" w:lineRule="auto"/>
        <w:jc w:val="left"/>
      </w:pPr>
      <w:r>
        <w:br w:type="page"/>
      </w:r>
    </w:p>
    <w:p w14:paraId="21184D08" w14:textId="7F4DF537" w:rsidR="00E73D55" w:rsidRDefault="00E73D55" w:rsidP="003933E5">
      <w:pPr>
        <w:pStyle w:val="Heading1"/>
        <w:numPr>
          <w:ilvl w:val="0"/>
          <w:numId w:val="24"/>
        </w:numPr>
      </w:pPr>
      <w:bookmarkStart w:id="86" w:name="_Toc165275772"/>
      <w:r>
        <w:lastRenderedPageBreak/>
        <w:t>Taastamistööde mõju analüüs</w:t>
      </w:r>
      <w:bookmarkEnd w:id="86"/>
    </w:p>
    <w:p w14:paraId="6854A5F4" w14:textId="01713C3B" w:rsidR="00E73D55" w:rsidRDefault="00E73D55" w:rsidP="00DB454E">
      <w:pPr>
        <w:pStyle w:val="Heading2"/>
        <w:numPr>
          <w:ilvl w:val="1"/>
          <w:numId w:val="24"/>
        </w:numPr>
      </w:pPr>
      <w:bookmarkStart w:id="87" w:name="_Toc165275773"/>
      <w:r>
        <w:t>Mõju looduskaitselistele väärtustele</w:t>
      </w:r>
      <w:bookmarkEnd w:id="87"/>
    </w:p>
    <w:p w14:paraId="58FBA2A2" w14:textId="77777777" w:rsidR="00DB454E" w:rsidRDefault="00DB454E" w:rsidP="00DB454E">
      <w:r>
        <w:t xml:space="preserve">- Projektiala läänepoolseimal lahustükil kvartali LD086 eraldistel 13, 17 ja osaliselt 16 on registreeritud EL loodusdirektiivi elupaigatüüp 9050 </w:t>
      </w:r>
      <w:proofErr w:type="spellStart"/>
      <w:r>
        <w:t>rohunditerikkad</w:t>
      </w:r>
      <w:proofErr w:type="spellEnd"/>
      <w:r>
        <w:t xml:space="preserve"> kuusikud, pindalaga 1,8 ha. Olulist negatiivset mõju ette näha ei ole, kuna sealses puistus veerežiim märkimisväärselt ei muutu.</w:t>
      </w:r>
    </w:p>
    <w:p w14:paraId="489AF49F" w14:textId="77777777" w:rsidR="00DB454E" w:rsidRDefault="00DB454E" w:rsidP="00DB454E">
      <w:r>
        <w:t>- Lahustükkide servadel leidub märja kasvukohatüübi puistuid, kuid neid on killukestena väga vähesel määral (~ 5%). Veerežiimi looduslikuks kujundamisel on mõju märgadele metsadele positiivne.</w:t>
      </w:r>
    </w:p>
    <w:p w14:paraId="7BA75472" w14:textId="77777777" w:rsidR="00DB454E" w:rsidRDefault="00DB454E" w:rsidP="00DB454E">
      <w:r>
        <w:t xml:space="preserve">- Kaitstavatest liikidest on kogu ala metsise elupaigaks. Läänepoolseima lahustüki edelanurgas on must-toonekure elu- ja sigimispaik. Must-toonekure puhul tuleb arvestada, et töid tehtaks väljapool pesitsusaega. Vähesel määral ulatub alale hariliku kopsusambliku (LD086/10, LD088/2), sulgja </w:t>
      </w:r>
      <w:proofErr w:type="spellStart"/>
      <w:r>
        <w:t>õhiku</w:t>
      </w:r>
      <w:proofErr w:type="spellEnd"/>
      <w:r>
        <w:t xml:space="preserve"> (LD086/12/16/20, LD088/2) ja suur-nööpsambliku (LD088/2) leiukohti.</w:t>
      </w:r>
    </w:p>
    <w:p w14:paraId="5D5F8DB4" w14:textId="77777777" w:rsidR="00DB454E" w:rsidRDefault="00DB454E" w:rsidP="00DB454E">
      <w:r>
        <w:t xml:space="preserve">- Metsa </w:t>
      </w:r>
      <w:proofErr w:type="spellStart"/>
      <w:r>
        <w:t>vääriselupaikadele</w:t>
      </w:r>
      <w:proofErr w:type="spellEnd"/>
      <w:r>
        <w:t xml:space="preserve"> olulist mõju ei ole, kuna neis veetaseme märgatavat tõusu ei ole.</w:t>
      </w:r>
    </w:p>
    <w:p w14:paraId="0DD62696" w14:textId="2B0B5B91" w:rsidR="00DB454E" w:rsidRDefault="00DB454E" w:rsidP="00DB454E">
      <w:r>
        <w:t>- Positiivne mõju on märgaladega seotud taime- ja loomaliikidele.</w:t>
      </w:r>
    </w:p>
    <w:p w14:paraId="0C517DAB" w14:textId="0F82A780" w:rsidR="00DB454E" w:rsidRDefault="00DB454E" w:rsidP="00DB454E">
      <w:pPr>
        <w:pStyle w:val="CTabel2"/>
      </w:pPr>
      <w:bookmarkStart w:id="88" w:name="_Toc165275774"/>
      <w:r>
        <w:t xml:space="preserve">Tabel </w:t>
      </w:r>
      <w:r>
        <w:fldChar w:fldCharType="begin"/>
      </w:r>
      <w:r>
        <w:instrText xml:space="preserve"> SEQ Tabel \* ARABIC </w:instrText>
      </w:r>
      <w:r>
        <w:fldChar w:fldCharType="separate"/>
      </w:r>
      <w:r w:rsidR="00AF7850">
        <w:t>14</w:t>
      </w:r>
      <w:r>
        <w:fldChar w:fldCharType="end"/>
      </w:r>
      <w:r>
        <w:t xml:space="preserve">. </w:t>
      </w:r>
      <w:r w:rsidRPr="00F44D08">
        <w:t>Taastamistööde eeldatav mõju alal esinevatele looduskaitselistele väärtustele</w:t>
      </w:r>
      <w:bookmarkEnd w:id="88"/>
    </w:p>
    <w:p w14:paraId="1EB9E46F" w14:textId="38870CD1" w:rsidR="00DB454E" w:rsidRPr="00DB454E" w:rsidRDefault="00DB454E" w:rsidP="00DB454E">
      <w:r>
        <w:object w:dxaOrig="8647" w:dyaOrig="3480" w14:anchorId="30037A34">
          <v:shape id="_x0000_i1046" type="#_x0000_t75" style="width:432.7pt;height:173.9pt" o:ole="">
            <v:imagedata r:id="rId76" o:title=""/>
          </v:shape>
          <o:OLEObject Type="Embed" ProgID="Excel.Sheet.12" ShapeID="_x0000_i1046" DrawAspect="Content" ObjectID="_1775888769" r:id="rId77"/>
        </w:object>
      </w:r>
    </w:p>
    <w:p w14:paraId="6AA45720" w14:textId="7B882241" w:rsidR="00DB454E" w:rsidRDefault="00DB454E" w:rsidP="00DB454E">
      <w:pPr>
        <w:pStyle w:val="Heading2"/>
        <w:numPr>
          <w:ilvl w:val="1"/>
          <w:numId w:val="24"/>
        </w:numPr>
      </w:pPr>
      <w:bookmarkStart w:id="89" w:name="_Toc165275775"/>
      <w:r>
        <w:t>Mõju infrastruktuurile, eramaadele ja tulundusmetsale</w:t>
      </w:r>
      <w:bookmarkEnd w:id="89"/>
    </w:p>
    <w:p w14:paraId="62CB6A91" w14:textId="2AE9405D" w:rsidR="00DB454E" w:rsidRDefault="002A689A" w:rsidP="00DB454E">
      <w:r>
        <w:t xml:space="preserve">Taastamisalaga piirneb mitu eraomandis olevat katastriüksust. Mõju nendest on vaid ühele, </w:t>
      </w:r>
      <w:r w:rsidRPr="002A689A">
        <w:t>Vanapõllu</w:t>
      </w:r>
      <w:r>
        <w:t xml:space="preserve"> </w:t>
      </w:r>
      <w:r w:rsidRPr="002A689A">
        <w:t>71201:001:0136</w:t>
      </w:r>
      <w:r>
        <w:t>. Eelnimetatud katastriüksuse ja RMK katastriüksuse vahelisel piirikraavil asub sette</w:t>
      </w:r>
      <w:r w:rsidR="00F0622A">
        <w:t>st</w:t>
      </w:r>
      <w:r>
        <w:t xml:space="preserve"> puhastatav truup T20.</w:t>
      </w:r>
    </w:p>
    <w:p w14:paraId="0C567091" w14:textId="65CE214B" w:rsidR="002A689A" w:rsidRDefault="002A689A" w:rsidP="00DB454E">
      <w:r>
        <w:t>Taastamisala mõjualasse jäävate maaomanike katastriüksused on koondatud tabelisse (</w:t>
      </w:r>
      <w:r>
        <w:fldChar w:fldCharType="begin"/>
      </w:r>
      <w:r>
        <w:instrText xml:space="preserve"> REF _Ref158228776 \h </w:instrText>
      </w:r>
      <w:r>
        <w:fldChar w:fldCharType="separate"/>
      </w:r>
      <w:r w:rsidR="00AF7850">
        <w:t xml:space="preserve">Tabel </w:t>
      </w:r>
      <w:r w:rsidR="00AF7850">
        <w:rPr>
          <w:noProof/>
        </w:rPr>
        <w:t>15</w:t>
      </w:r>
      <w:r>
        <w:fldChar w:fldCharType="end"/>
      </w:r>
      <w:r>
        <w:t>).</w:t>
      </w:r>
    </w:p>
    <w:p w14:paraId="0B96FD14" w14:textId="2C743C3B" w:rsidR="00097D4E" w:rsidRDefault="00F0622A" w:rsidP="00DB454E">
      <w:r>
        <w:t>Objekti</w:t>
      </w:r>
      <w:r w:rsidR="00B939B6">
        <w:t xml:space="preserve"> </w:t>
      </w:r>
      <w:r w:rsidR="00EA0A97">
        <w:t>kaks</w:t>
      </w:r>
      <w:r w:rsidR="00B939B6">
        <w:t xml:space="preserve"> ala viiest asuvad </w:t>
      </w:r>
      <w:proofErr w:type="spellStart"/>
      <w:r w:rsidR="00B939B6" w:rsidRPr="00722F7F">
        <w:t>Tõitoja</w:t>
      </w:r>
      <w:proofErr w:type="spellEnd"/>
      <w:r w:rsidR="00B939B6" w:rsidRPr="00722F7F">
        <w:t xml:space="preserve"> – Häädemeeste kõrvalmaantee (nr 19330) </w:t>
      </w:r>
      <w:r w:rsidR="00B939B6">
        <w:t>vahetus läheduses. Osade maanteekraavide vesi voolab taastamisala</w:t>
      </w:r>
      <w:r>
        <w:t xml:space="preserve"> kraavidesse. Kraavid, mis on maanteekraavidega ühendatud</w:t>
      </w:r>
      <w:r w:rsidR="00EA0A97">
        <w:t>,</w:t>
      </w:r>
      <w:r>
        <w:t xml:space="preserve"> jäetakse</w:t>
      </w:r>
      <w:r w:rsidR="00097D4E">
        <w:t xml:space="preserve"> täielikult või</w:t>
      </w:r>
      <w:r>
        <w:t xml:space="preserve"> osaliselt sulgemata, et mitte mõjutada maanteekraavide toimimist.</w:t>
      </w:r>
    </w:p>
    <w:p w14:paraId="25925DE5" w14:textId="43D9915E" w:rsidR="00097D4E" w:rsidRDefault="00097D4E" w:rsidP="00DB454E">
      <w:r>
        <w:lastRenderedPageBreak/>
        <w:t xml:space="preserve">Maanteekraav 113 voolab kraavi 101 ja maanteekraav 116 voolab kraavi 111. Nii kraav 101 kui ka 111 </w:t>
      </w:r>
      <w:r w:rsidR="00537D33">
        <w:t>jäetakse olemasolevasse seisukorda, st neid ei sulgeta. Kraaviga 111 ühenduses oleva kraavi 110 voolusuund kaevatakse vastupidiseks ja ühendatakse kraaviga 118. Sellega on eelnimetatud maanteekraavid ühenduses säiliva kraavivõrgustikuga (</w:t>
      </w:r>
      <w:r w:rsidR="00537D33">
        <w:fldChar w:fldCharType="begin"/>
      </w:r>
      <w:r w:rsidR="00537D33">
        <w:instrText xml:space="preserve"> REF _Ref150461551 \r \h </w:instrText>
      </w:r>
      <w:r w:rsidR="00537D33">
        <w:fldChar w:fldCharType="separate"/>
      </w:r>
      <w:r w:rsidR="00AF7850">
        <w:t>Joonis 5.1</w:t>
      </w:r>
      <w:r w:rsidR="00537D33">
        <w:fldChar w:fldCharType="end"/>
      </w:r>
      <w:r w:rsidR="00537D33">
        <w:t>).</w:t>
      </w:r>
    </w:p>
    <w:p w14:paraId="752BA2D8" w14:textId="0AF04995" w:rsidR="00097D4E" w:rsidRDefault="00537D33" w:rsidP="00DB454E">
      <w:r>
        <w:t>Maanteekraavid 114 ja 115 ei ole taastamisala kraavidega seotud, vaid nende vesi voolab maanteetruupi T17 (</w:t>
      </w:r>
      <w:r>
        <w:fldChar w:fldCharType="begin"/>
      </w:r>
      <w:r>
        <w:instrText xml:space="preserve"> REF _Ref150461551 \r \h </w:instrText>
      </w:r>
      <w:r>
        <w:fldChar w:fldCharType="separate"/>
      </w:r>
      <w:r w:rsidR="00AF7850">
        <w:t>Joonis 5.1</w:t>
      </w:r>
      <w:r>
        <w:fldChar w:fldCharType="end"/>
      </w:r>
      <w:r>
        <w:t>).</w:t>
      </w:r>
    </w:p>
    <w:p w14:paraId="4A7B8F51" w14:textId="703BB985" w:rsidR="003D2136" w:rsidRDefault="00537D33" w:rsidP="00DB454E">
      <w:r>
        <w:t xml:space="preserve">Maanteekraav 204 voolab kraavi 203 ja maanteekraav 206 voolab kraavi 205. Kraavid 203 ja 205 jäetakse osaliselt sulgemata. </w:t>
      </w:r>
      <w:r w:rsidRPr="003D2136">
        <w:rPr>
          <w:b/>
          <w:bCs/>
        </w:rPr>
        <w:t>Kraavide sulgemisega alustatakse kohast, kus maapind on madalam kui riigitee kraavide kraavipõhjad, mis tõttu on välistatud negatiivne mõju maantee teekraavide veerežiimile.</w:t>
      </w:r>
      <w:r w:rsidRPr="003D2136">
        <w:rPr>
          <w:b/>
          <w:bCs/>
        </w:rPr>
        <w:t xml:space="preserve"> </w:t>
      </w:r>
      <w:r>
        <w:t>Kraavi 205 puhul rajatakse maantee poolt vaadatuna esimene pinnaspais ca 57m peale kraavi sulgemise algust</w:t>
      </w:r>
      <w:r w:rsidR="003D2136">
        <w:t xml:space="preserve"> (</w:t>
      </w:r>
      <w:r w:rsidR="003D2136">
        <w:fldChar w:fldCharType="begin"/>
      </w:r>
      <w:r w:rsidR="003D2136">
        <w:instrText xml:space="preserve"> REF _Ref150461546 \r \h </w:instrText>
      </w:r>
      <w:r w:rsidR="003D2136">
        <w:fldChar w:fldCharType="separate"/>
      </w:r>
      <w:r w:rsidR="00AF7850">
        <w:t>Joonis 5.2</w:t>
      </w:r>
      <w:r w:rsidR="003D2136">
        <w:fldChar w:fldCharType="end"/>
      </w:r>
      <w:r w:rsidR="003D2136">
        <w:t>)</w:t>
      </w:r>
      <w:r>
        <w:t>.</w:t>
      </w:r>
      <w:r w:rsidR="003D2136">
        <w:t xml:space="preserve"> Kraavidele 203 kuni 206 on koostatud pikiprofiilid, kus on välja toodud olemasolev kraavipõhi, maapind, rajatavad paisud ja muud olemasolevat olukorda kirjeldavad detailid (</w:t>
      </w:r>
      <w:r w:rsidR="003D2136">
        <w:fldChar w:fldCharType="begin"/>
      </w:r>
      <w:r w:rsidR="003D2136">
        <w:instrText xml:space="preserve"> REF _Ref165014035 \r \h </w:instrText>
      </w:r>
      <w:r w:rsidR="003D2136">
        <w:fldChar w:fldCharType="separate"/>
      </w:r>
      <w:r w:rsidR="00AF7850">
        <w:t>Joonis 9</w:t>
      </w:r>
      <w:r w:rsidR="003D2136">
        <w:fldChar w:fldCharType="end"/>
      </w:r>
      <w:r w:rsidR="003D2136">
        <w:t>).</w:t>
      </w:r>
    </w:p>
    <w:p w14:paraId="04770A82" w14:textId="0A1D953F" w:rsidR="000B3F9D" w:rsidRPr="009C6325" w:rsidRDefault="00F0622A" w:rsidP="00DB454E">
      <w:r>
        <w:t xml:space="preserve">Samuti jäetakse osaliselt sulgemata kraavid, mis algavad maantee kaitsevööndist. </w:t>
      </w:r>
      <w:r w:rsidR="00EA0A97">
        <w:t>Kraavide s</w:t>
      </w:r>
      <w:r>
        <w:t xml:space="preserve">ulgemata lõikude </w:t>
      </w:r>
      <w:r w:rsidRPr="009C6325">
        <w:t>pikkused on määratud vastavalt maapinna reljeefile.</w:t>
      </w:r>
      <w:r w:rsidR="00EB34D5">
        <w:t xml:space="preserve"> </w:t>
      </w:r>
      <w:r w:rsidRPr="009C6325">
        <w:t>Sulgemata lõi</w:t>
      </w:r>
      <w:r w:rsidR="000B3F9D">
        <w:t>kude pikkused</w:t>
      </w:r>
      <w:r w:rsidRPr="009C6325">
        <w:t xml:space="preserve"> on välja </w:t>
      </w:r>
      <w:r w:rsidR="000B3F9D">
        <w:t xml:space="preserve">toodud </w:t>
      </w:r>
      <w:r w:rsidRPr="009C6325">
        <w:t>tabelis (</w:t>
      </w:r>
      <w:r w:rsidRPr="009C6325">
        <w:fldChar w:fldCharType="begin"/>
      </w:r>
      <w:r w:rsidRPr="009C6325">
        <w:instrText xml:space="preserve"> REF _Ref158200944 \h </w:instrText>
      </w:r>
      <w:r w:rsidRPr="009C6325">
        <w:fldChar w:fldCharType="separate"/>
      </w:r>
      <w:r w:rsidR="00AF7850">
        <w:t xml:space="preserve">Tabel </w:t>
      </w:r>
      <w:r w:rsidR="00AF7850">
        <w:rPr>
          <w:noProof/>
        </w:rPr>
        <w:t>8</w:t>
      </w:r>
      <w:r w:rsidRPr="009C6325">
        <w:fldChar w:fldCharType="end"/>
      </w:r>
      <w:r w:rsidRPr="009C6325">
        <w:t>).</w:t>
      </w:r>
    </w:p>
    <w:p w14:paraId="1DF2D638" w14:textId="21965F9E" w:rsidR="0015255D" w:rsidRDefault="0015255D" w:rsidP="00DB454E">
      <w:r w:rsidRPr="009C6325">
        <w:t xml:space="preserve">Taastamisala piirneb </w:t>
      </w:r>
      <w:r>
        <w:t xml:space="preserve">osaliselt </w:t>
      </w:r>
      <w:proofErr w:type="spellStart"/>
      <w:r>
        <w:t>Kolgu</w:t>
      </w:r>
      <w:proofErr w:type="spellEnd"/>
      <w:r>
        <w:t xml:space="preserve"> metsatee ja Puujala metsateega. Mõlema tee</w:t>
      </w:r>
      <w:r w:rsidR="00EA0A97">
        <w:t xml:space="preserve"> tee</w:t>
      </w:r>
      <w:r>
        <w:t>kraavi vesi suunatakse ümber, et mitte halvendada metsateede olemasolevat seisukorda.</w:t>
      </w:r>
    </w:p>
    <w:p w14:paraId="58E7406D" w14:textId="22532614" w:rsidR="002A689A" w:rsidRDefault="00F0622A" w:rsidP="00DB454E">
      <w:r>
        <w:t>Taastamisala asub kahel maaparandussüsteemil, millest on vajalik taastamisala osaliselt likvideerida. Objekti idapoolne osa piirneb osaliselt REIU (TTP-493) maaparandussüsteemiga, mille osade piirikraavide vesi juhitakse ümber (</w:t>
      </w:r>
      <w:r>
        <w:fldChar w:fldCharType="begin"/>
      </w:r>
      <w:r>
        <w:instrText xml:space="preserve"> REF _Ref158236242 \h </w:instrText>
      </w:r>
      <w:r>
        <w:fldChar w:fldCharType="separate"/>
      </w:r>
      <w:r w:rsidR="00AF7850">
        <w:t xml:space="preserve">Tabel </w:t>
      </w:r>
      <w:r w:rsidR="00AF7850">
        <w:rPr>
          <w:noProof/>
        </w:rPr>
        <w:t>16</w:t>
      </w:r>
      <w:r>
        <w:fldChar w:fldCharType="end"/>
      </w:r>
      <w:r>
        <w:t>).</w:t>
      </w:r>
    </w:p>
    <w:p w14:paraId="7797EA5B" w14:textId="77777777" w:rsidR="002A689A" w:rsidRDefault="002A689A">
      <w:pPr>
        <w:spacing w:before="0" w:after="160" w:line="259" w:lineRule="auto"/>
        <w:jc w:val="left"/>
        <w:sectPr w:rsidR="002A689A" w:rsidSect="00E8078C">
          <w:pgSz w:w="11906" w:h="16838" w:code="9"/>
          <w:pgMar w:top="1440" w:right="1440" w:bottom="1440" w:left="1440" w:header="720" w:footer="720" w:gutter="0"/>
          <w:cols w:space="720"/>
          <w:titlePg/>
          <w:docGrid w:linePitch="360"/>
        </w:sectPr>
      </w:pPr>
      <w:r>
        <w:br w:type="page"/>
      </w:r>
    </w:p>
    <w:p w14:paraId="48B87BB4" w14:textId="131E1094" w:rsidR="002A689A" w:rsidRDefault="002A689A" w:rsidP="002A689A">
      <w:pPr>
        <w:pStyle w:val="CTabel2"/>
      </w:pPr>
      <w:bookmarkStart w:id="90" w:name="_Ref158228776"/>
      <w:bookmarkStart w:id="91" w:name="_Toc165275776"/>
      <w:r>
        <w:lastRenderedPageBreak/>
        <w:t xml:space="preserve">Tabel </w:t>
      </w:r>
      <w:r>
        <w:fldChar w:fldCharType="begin"/>
      </w:r>
      <w:r>
        <w:instrText xml:space="preserve"> SEQ Tabel \* ARABIC </w:instrText>
      </w:r>
      <w:r>
        <w:fldChar w:fldCharType="separate"/>
      </w:r>
      <w:r w:rsidR="00AF7850">
        <w:t>15</w:t>
      </w:r>
      <w:r>
        <w:fldChar w:fldCharType="end"/>
      </w:r>
      <w:bookmarkEnd w:id="90"/>
      <w:r>
        <w:t xml:space="preserve">. </w:t>
      </w:r>
      <w:r w:rsidRPr="00A82368">
        <w:t>Taastamise mõjualasse jäävad maaomanikud</w:t>
      </w:r>
      <w:bookmarkEnd w:id="91"/>
    </w:p>
    <w:p w14:paraId="5B7BBC43" w14:textId="7C6CF842" w:rsidR="002A689A" w:rsidRDefault="00844237">
      <w:pPr>
        <w:spacing w:before="0" w:after="160" w:line="259" w:lineRule="auto"/>
        <w:jc w:val="left"/>
      </w:pPr>
      <w:r>
        <w:object w:dxaOrig="10349" w:dyaOrig="2011" w14:anchorId="7B7D0731">
          <v:shape id="_x0000_i1200" type="#_x0000_t75" style="width:517.6pt;height:100.55pt" o:ole="">
            <v:imagedata r:id="rId78" o:title=""/>
          </v:shape>
          <o:OLEObject Type="Embed" ProgID="Excel.Sheet.12" ShapeID="_x0000_i1200" DrawAspect="Content" ObjectID="_1775888770" r:id="rId79"/>
        </w:object>
      </w:r>
    </w:p>
    <w:p w14:paraId="4F1DB1FB" w14:textId="24930357" w:rsidR="002A689A" w:rsidRDefault="002A689A" w:rsidP="002A689A">
      <w:pPr>
        <w:pStyle w:val="CTabel2"/>
      </w:pPr>
      <w:bookmarkStart w:id="92" w:name="_Ref158236242"/>
      <w:bookmarkStart w:id="93" w:name="_Toc165275777"/>
      <w:r>
        <w:t xml:space="preserve">Tabel </w:t>
      </w:r>
      <w:r>
        <w:fldChar w:fldCharType="begin"/>
      </w:r>
      <w:r>
        <w:instrText xml:space="preserve"> SEQ Tabel \* ARABIC </w:instrText>
      </w:r>
      <w:r>
        <w:fldChar w:fldCharType="separate"/>
      </w:r>
      <w:r w:rsidR="00AF7850">
        <w:t>16</w:t>
      </w:r>
      <w:r>
        <w:fldChar w:fldCharType="end"/>
      </w:r>
      <w:bookmarkEnd w:id="92"/>
      <w:r>
        <w:t xml:space="preserve">. </w:t>
      </w:r>
      <w:r w:rsidRPr="00EC068C">
        <w:t>Taastamise mõjualasse jääv infrastruktuur</w:t>
      </w:r>
      <w:bookmarkEnd w:id="93"/>
    </w:p>
    <w:p w14:paraId="5E1F2A95" w14:textId="42C4BE28" w:rsidR="002A689A" w:rsidRDefault="00844237">
      <w:pPr>
        <w:spacing w:before="0" w:after="160" w:line="259" w:lineRule="auto"/>
        <w:jc w:val="left"/>
      </w:pPr>
      <w:r>
        <w:object w:dxaOrig="11725" w:dyaOrig="5318" w14:anchorId="10BFCFC3">
          <v:shape id="_x0000_i1201" type="#_x0000_t75" style="width:586.2pt;height:265.6pt" o:ole="">
            <v:imagedata r:id="rId80" o:title=""/>
          </v:shape>
          <o:OLEObject Type="Embed" ProgID="Excel.Sheet.12" ShapeID="_x0000_i1201" DrawAspect="Content" ObjectID="_1775888771" r:id="rId81"/>
        </w:object>
      </w:r>
    </w:p>
    <w:p w14:paraId="0BA26F56" w14:textId="77777777" w:rsidR="002A689A" w:rsidRDefault="002A689A">
      <w:pPr>
        <w:spacing w:before="0" w:after="160" w:line="259" w:lineRule="auto"/>
        <w:jc w:val="left"/>
        <w:sectPr w:rsidR="002A689A" w:rsidSect="00E8078C">
          <w:pgSz w:w="16838" w:h="11906" w:orient="landscape" w:code="9"/>
          <w:pgMar w:top="1440" w:right="1440" w:bottom="1440" w:left="1440" w:header="720" w:footer="720" w:gutter="0"/>
          <w:cols w:space="720"/>
          <w:titlePg/>
          <w:docGrid w:linePitch="360"/>
        </w:sectPr>
      </w:pPr>
    </w:p>
    <w:p w14:paraId="0476C120" w14:textId="7D3FE360" w:rsidR="00DB454E" w:rsidRDefault="00DB454E" w:rsidP="00DB454E">
      <w:pPr>
        <w:pStyle w:val="Heading1"/>
        <w:numPr>
          <w:ilvl w:val="0"/>
          <w:numId w:val="24"/>
        </w:numPr>
      </w:pPr>
      <w:bookmarkStart w:id="94" w:name="_Toc165275778"/>
      <w:r>
        <w:lastRenderedPageBreak/>
        <w:t>Looduskaitselised piirangud</w:t>
      </w:r>
      <w:bookmarkEnd w:id="94"/>
    </w:p>
    <w:p w14:paraId="47F9266B" w14:textId="1C22F19E" w:rsidR="0015255D" w:rsidRDefault="0015255D" w:rsidP="0015255D">
      <w:r>
        <w:t>Lodja metsise püsielupaigas kavandatakse veerežiimi taastamist Lodja metsise püsielupaiga 1.</w:t>
      </w:r>
      <w:r w:rsidR="005F2C89">
        <w:t xml:space="preserve"> </w:t>
      </w:r>
      <w:r>
        <w:t>ja 2. sihtkaitsevööndis ja piiranguvööndis ning Lodja must</w:t>
      </w:r>
      <w:r w:rsidR="005F2C89">
        <w:t>-</w:t>
      </w:r>
      <w:r>
        <w:t xml:space="preserve">toonekure püsielupaiga </w:t>
      </w:r>
      <w:r w:rsidR="005F2C89">
        <w:t>(</w:t>
      </w:r>
      <w:r w:rsidR="005F2C89" w:rsidRPr="005F2C89">
        <w:t>EELIS kood KLO3002349</w:t>
      </w:r>
      <w:r w:rsidR="005F2C89">
        <w:t>)</w:t>
      </w:r>
      <w:r>
        <w:t xml:space="preserve"> sihtkaitsevööndis</w:t>
      </w:r>
      <w:r w:rsidR="005F2C89">
        <w:t xml:space="preserve"> (</w:t>
      </w:r>
      <w:r w:rsidR="005F2C89" w:rsidRPr="005F2C89">
        <w:t>EELIS kood KLO3102690</w:t>
      </w:r>
      <w:r w:rsidR="005F2C89">
        <w:t>).</w:t>
      </w:r>
    </w:p>
    <w:p w14:paraId="099A6F8E" w14:textId="1709F1DC" w:rsidR="0015255D" w:rsidRDefault="0015255D" w:rsidP="0015255D">
      <w:r>
        <w:t>Lodja metsise püsielupaik on kaitse alla võetud II kaitsekategooriasse kuuluva liigi metsise</w:t>
      </w:r>
      <w:r w:rsidR="005F2C89">
        <w:t xml:space="preserve"> (</w:t>
      </w:r>
      <w:r w:rsidRPr="005F2C89">
        <w:rPr>
          <w:i/>
          <w:iCs/>
        </w:rPr>
        <w:t>Tetrao urogallus</w:t>
      </w:r>
      <w:r>
        <w:t>) soodsa seisundi tagamiseks</w:t>
      </w:r>
      <w:r w:rsidR="005F2C89">
        <w:t xml:space="preserve"> (</w:t>
      </w:r>
      <w:r w:rsidR="005F2C89" w:rsidRPr="005F2C89">
        <w:t>Keskkonnaministri 13.01.2005 määrus nr 1 „Metsise püsielupaikade kaitse alla võtmine“ § 1</w:t>
      </w:r>
      <w:r w:rsidR="005F2C89">
        <w:t>).</w:t>
      </w:r>
    </w:p>
    <w:p w14:paraId="4528878E" w14:textId="382631ED" w:rsidR="0015255D" w:rsidRDefault="0015255D" w:rsidP="0015255D">
      <w:r>
        <w:t>Liigi elutingimuste säilimiseks ja parandamiseks vajaliku tegevusena võib püsielupaiga</w:t>
      </w:r>
      <w:r w:rsidR="005F2C89">
        <w:t xml:space="preserve"> </w:t>
      </w:r>
      <w:r>
        <w:t>valitseja lubada sihtkaitsevööndis alusmetsa, järelkasvu ja puistu teise rinde harvendamist 1.septembrist 31. jaanuarini, loodusõnnetuse tagajärgede likvideerimist ja veerežiimi taastamist</w:t>
      </w:r>
      <w:r w:rsidR="005F2C89">
        <w:t xml:space="preserve"> (</w:t>
      </w:r>
      <w:r w:rsidR="005F2C89" w:rsidRPr="005F2C89">
        <w:t>Keskkonnaministri 13.01. 2005 määrus nr 1 “Metsise püsi elupaikade kaitse alla võtmine” § 4 lg 6</w:t>
      </w:r>
      <w:r w:rsidR="005F2C89">
        <w:t>).</w:t>
      </w:r>
    </w:p>
    <w:p w14:paraId="3C415C9F" w14:textId="2BEFB189" w:rsidR="0015255D" w:rsidRDefault="0015255D" w:rsidP="0015255D">
      <w:r>
        <w:t>Lodja must</w:t>
      </w:r>
      <w:r w:rsidR="005F2C89">
        <w:t>-</w:t>
      </w:r>
      <w:r>
        <w:t>toonekure püsielupaik on keskkonnaregistrisse kantud 19.04.2021. Lodja must</w:t>
      </w:r>
      <w:r w:rsidR="005F2C89">
        <w:t>-</w:t>
      </w:r>
      <w:r>
        <w:t>toonekure püsielupaigas kehtib looduskaitseseaduse § 30 sätestatud sihtkaitsevööndi</w:t>
      </w:r>
      <w:r w:rsidR="005F2C89">
        <w:t xml:space="preserve"> </w:t>
      </w:r>
      <w:r>
        <w:t>kaitsekord</w:t>
      </w:r>
      <w:r w:rsidR="005F2C89">
        <w:t xml:space="preserve"> (</w:t>
      </w:r>
      <w:r w:rsidR="005F2C89" w:rsidRPr="005F2C89">
        <w:t>Looduskaitseseadus § 50 lg 4</w:t>
      </w:r>
      <w:r w:rsidR="005F2C89">
        <w:t>)</w:t>
      </w:r>
      <w:r>
        <w:t xml:space="preserve"> ja inimesele viibimise keeld 15. märtsist 31. augustini</w:t>
      </w:r>
      <w:r w:rsidR="005F2C89">
        <w:t xml:space="preserve"> (</w:t>
      </w:r>
      <w:r w:rsidR="005F2C89" w:rsidRPr="005F2C89">
        <w:t>Looduskaitseseadus § 50 lg 5</w:t>
      </w:r>
      <w:r w:rsidR="005F2C89">
        <w:t>)</w:t>
      </w:r>
      <w:r>
        <w:t>. Kui liigi püsielupaik ei ole</w:t>
      </w:r>
      <w:r w:rsidR="005F2C89">
        <w:t xml:space="preserve"> </w:t>
      </w:r>
      <w:r>
        <w:t>kaitse alla võetud keskkonnaministri määrusega</w:t>
      </w:r>
      <w:r w:rsidR="005979BA">
        <w:t>,</w:t>
      </w:r>
      <w:r>
        <w:t xml:space="preserve"> on püsielupaiga valitseja nõusolekul</w:t>
      </w:r>
      <w:r w:rsidR="005F2C89">
        <w:t xml:space="preserve"> </w:t>
      </w:r>
      <w:r>
        <w:t>püsielupaigas lubatud koosluse kujundamine vastavalt kaitse eesmärgile, liigi elutingimuste</w:t>
      </w:r>
      <w:r w:rsidR="005F2C89">
        <w:t xml:space="preserve"> </w:t>
      </w:r>
      <w:r>
        <w:t>säilitamiseks vajalik tegevus ning olemasoleva ehitise hooldustööd</w:t>
      </w:r>
      <w:r w:rsidR="005F2C89">
        <w:t xml:space="preserve"> (</w:t>
      </w:r>
      <w:r w:rsidR="005F2C89" w:rsidRPr="005F2C89">
        <w:t>Looduskaitseseadus § 50 lg 5 1 p 4</w:t>
      </w:r>
      <w:r w:rsidR="005F2C89">
        <w:t>).</w:t>
      </w:r>
    </w:p>
    <w:p w14:paraId="2B6D4583" w14:textId="257A8C71" w:rsidR="005F2C89" w:rsidRDefault="0015255D" w:rsidP="005F2C89">
      <w:r>
        <w:t>Taastamisalal ja sellega piirneval alal on inventeeritud I kaitsekategooria liigi must toonekurg</w:t>
      </w:r>
      <w:r w:rsidR="005F2C89">
        <w:t xml:space="preserve"> (</w:t>
      </w:r>
      <w:r w:rsidR="005F2C89" w:rsidRPr="005F2C89">
        <w:rPr>
          <w:i/>
          <w:iCs/>
        </w:rPr>
        <w:t>Ciconia nigra</w:t>
      </w:r>
      <w:r w:rsidR="005F2C89">
        <w:t>) elupaik (</w:t>
      </w:r>
      <w:r w:rsidR="005F2C89" w:rsidRPr="005F2C89">
        <w:t>EELIS kood KLO9128014</w:t>
      </w:r>
      <w:r w:rsidR="005F2C89">
        <w:t>) ning III kaitsekategooria liikide harilik kopsusamblik (</w:t>
      </w:r>
      <w:r w:rsidR="005F2C89" w:rsidRPr="005F2C89">
        <w:rPr>
          <w:i/>
          <w:iCs/>
        </w:rPr>
        <w:t>Lobaria pulmonaria</w:t>
      </w:r>
      <w:r w:rsidR="005F2C89">
        <w:t>) leiukohad (</w:t>
      </w:r>
      <w:r w:rsidR="005F2C89" w:rsidRPr="005F2C89">
        <w:t>EELIS kood KLO9700517 ja KLO9701836</w:t>
      </w:r>
      <w:r w:rsidR="005F2C89">
        <w:t>), sulgjas õhik (</w:t>
      </w:r>
      <w:r w:rsidR="005F2C89" w:rsidRPr="005F2C89">
        <w:rPr>
          <w:i/>
          <w:iCs/>
        </w:rPr>
        <w:t>Neckera pennata</w:t>
      </w:r>
      <w:r w:rsidR="005F2C89">
        <w:t xml:space="preserve">) leiukohad </w:t>
      </w:r>
      <w:r w:rsidR="00207008">
        <w:t>(</w:t>
      </w:r>
      <w:r w:rsidR="00207008" w:rsidRPr="00207008">
        <w:t>EELIS kood KLO9402833 KLO9403149 KLO9403289 ja KLO9403288</w:t>
      </w:r>
      <w:r w:rsidR="00207008">
        <w:t>)</w:t>
      </w:r>
      <w:r w:rsidR="005F2C89">
        <w:t>, haavanääts (</w:t>
      </w:r>
      <w:r w:rsidR="005F2C89" w:rsidRPr="00207008">
        <w:rPr>
          <w:i/>
          <w:iCs/>
        </w:rPr>
        <w:t>Junghuhnia</w:t>
      </w:r>
      <w:r w:rsidR="00207008" w:rsidRPr="00207008">
        <w:rPr>
          <w:i/>
          <w:iCs/>
        </w:rPr>
        <w:t xml:space="preserve"> </w:t>
      </w:r>
      <w:r w:rsidR="005F2C89" w:rsidRPr="00207008">
        <w:rPr>
          <w:i/>
          <w:iCs/>
        </w:rPr>
        <w:t>pseudozilingiana</w:t>
      </w:r>
      <w:r w:rsidR="005F2C89">
        <w:t xml:space="preserve">) leiukoht </w:t>
      </w:r>
      <w:r w:rsidR="00207008">
        <w:t>(</w:t>
      </w:r>
      <w:r w:rsidR="00207008" w:rsidRPr="00207008">
        <w:t>EELIS kood KLO9601037</w:t>
      </w:r>
      <w:r w:rsidR="00207008">
        <w:t>)</w:t>
      </w:r>
      <w:r w:rsidR="005F2C89">
        <w:t xml:space="preserve">, suur nööpsamblik </w:t>
      </w:r>
      <w:r w:rsidR="00207008">
        <w:t>(</w:t>
      </w:r>
      <w:r w:rsidR="005F2C89" w:rsidRPr="00207008">
        <w:rPr>
          <w:i/>
          <w:iCs/>
        </w:rPr>
        <w:t>Megalaria grossa</w:t>
      </w:r>
      <w:r w:rsidR="005F2C89">
        <w:t xml:space="preserve">) leiukoht </w:t>
      </w:r>
      <w:r w:rsidR="00207008">
        <w:t>(</w:t>
      </w:r>
      <w:r w:rsidR="00207008" w:rsidRPr="00207008">
        <w:t>EELIS kood KLO9701908</w:t>
      </w:r>
      <w:r w:rsidR="00207008">
        <w:t>)</w:t>
      </w:r>
      <w:r w:rsidR="005F2C89">
        <w:t xml:space="preserve"> ja kirss</w:t>
      </w:r>
      <w:r w:rsidR="00207008">
        <w:t>-</w:t>
      </w:r>
      <w:r w:rsidR="005F2C89">
        <w:t>mõhnsamblik (</w:t>
      </w:r>
      <w:r w:rsidR="005F2C89" w:rsidRPr="00207008">
        <w:rPr>
          <w:i/>
          <w:iCs/>
        </w:rPr>
        <w:t>Bacidia laurocerasi</w:t>
      </w:r>
      <w:r w:rsidR="005F2C89">
        <w:t xml:space="preserve">) leiukoht </w:t>
      </w:r>
      <w:r w:rsidR="00207008">
        <w:t>(</w:t>
      </w:r>
      <w:r w:rsidR="00207008" w:rsidRPr="00207008">
        <w:t>EELIS kood KLO9701737</w:t>
      </w:r>
      <w:r w:rsidR="00207008">
        <w:t>).</w:t>
      </w:r>
    </w:p>
    <w:p w14:paraId="2A5F0A1E" w14:textId="0B205DBC" w:rsidR="005F2C89" w:rsidRDefault="005F2C89" w:rsidP="005F2C89">
      <w:r>
        <w:t>Kaitsealuse loomaliigi isendi püüdmine ja tahtlik häirimine paljunemise, poegade kasvatamise,</w:t>
      </w:r>
      <w:r w:rsidR="00207008">
        <w:t xml:space="preserve"> </w:t>
      </w:r>
      <w:r>
        <w:t xml:space="preserve">talvitumise ning rände ajal on keelatud </w:t>
      </w:r>
      <w:r w:rsidR="00207008">
        <w:t>(</w:t>
      </w:r>
      <w:r w:rsidR="00207008" w:rsidRPr="00207008">
        <w:t>Looduskaitseseadus § 55 lg 6</w:t>
      </w:r>
      <w:r w:rsidR="00207008">
        <w:t>)</w:t>
      </w:r>
      <w:r>
        <w:t>. Keelatud on III kaitsekategooria taimede, seente ja</w:t>
      </w:r>
      <w:r w:rsidR="00207008">
        <w:t xml:space="preserve"> </w:t>
      </w:r>
      <w:r>
        <w:t>selgrootute loomade hävitamine ja loodusest korjamine ulatuses, mis ohustab liigi säilimist</w:t>
      </w:r>
      <w:r w:rsidR="00207008">
        <w:t xml:space="preserve"> </w:t>
      </w:r>
      <w:r>
        <w:t xml:space="preserve">selles elupaigas </w:t>
      </w:r>
      <w:r w:rsidR="00207008">
        <w:t>(</w:t>
      </w:r>
      <w:r w:rsidR="00207008" w:rsidRPr="00207008">
        <w:t>Looduskaitseseadus § 66 lg 8</w:t>
      </w:r>
      <w:r w:rsidR="00207008">
        <w:t>).</w:t>
      </w:r>
    </w:p>
    <w:p w14:paraId="46E5CB18" w14:textId="2867758E" w:rsidR="0015255D" w:rsidRDefault="005F2C89" w:rsidP="005F2C89">
      <w:r>
        <w:t>Pärnu maakonnaplaneeringu „Rail Baltic raudtee trassi koridori asukoha määramine“ ja</w:t>
      </w:r>
      <w:r w:rsidR="00207008">
        <w:t xml:space="preserve"> </w:t>
      </w:r>
      <w:r>
        <w:t>keskkonnamõju strateegilise hindamise praeguses etapis on teada, et raudtee rajamisel on</w:t>
      </w:r>
      <w:r w:rsidR="00207008">
        <w:t xml:space="preserve"> </w:t>
      </w:r>
      <w:r>
        <w:t>metsisele avalduvate ebasoodsate mõjude tõttu vaja rakendada hüvitusmeetmeid. Rail Balticu</w:t>
      </w:r>
      <w:r w:rsidR="00207008">
        <w:t xml:space="preserve"> </w:t>
      </w:r>
      <w:r>
        <w:t>kiirraudtee rajamisega Edela</w:t>
      </w:r>
      <w:r w:rsidR="00207008">
        <w:t>-</w:t>
      </w:r>
      <w:r>
        <w:t>Pärnumaal avalduvate negatiivsete mõjude vältimiseks ja</w:t>
      </w:r>
      <w:r w:rsidR="00207008">
        <w:t xml:space="preserve"> </w:t>
      </w:r>
      <w:r>
        <w:t>kompenseerimiseks on koostatud Rail Baltica metsise asurkonna kaitsemeetmete, seire ja</w:t>
      </w:r>
      <w:r w:rsidR="00207008">
        <w:t xml:space="preserve"> </w:t>
      </w:r>
      <w:r>
        <w:t xml:space="preserve">elupaikade taastamise programmi rakendusplaan </w:t>
      </w:r>
      <w:r w:rsidR="00207008">
        <w:t>(Kose, M.; Tammekänd, I.; Ojaste, I., 2021. Rail Baltica metsise asurkonna kaitsemeetmete, seire ja elupaikade taastamise programm. Rakendusplaan. Eesti Ornitoloogiaühing)</w:t>
      </w:r>
      <w:r>
        <w:t>. Rakendusplaani kohaselt on vajalik, et</w:t>
      </w:r>
      <w:r w:rsidR="00207008">
        <w:t xml:space="preserve"> </w:t>
      </w:r>
      <w:r>
        <w:t>Lodja metsise püsielupaik toimiks astmelauana Kikepera</w:t>
      </w:r>
      <w:r w:rsidR="00207008">
        <w:t>-</w:t>
      </w:r>
      <w:r>
        <w:t>Soomaa ja Luitemaa ning Põhja</w:t>
      </w:r>
      <w:r w:rsidR="00207008">
        <w:t>-</w:t>
      </w:r>
      <w:r>
        <w:lastRenderedPageBreak/>
        <w:t>Liivimaa asurkonna vahel. Tegevuse positiivse mõju tulemusel säilib ja taastub Kikepera</w:t>
      </w:r>
      <w:r w:rsidR="00207008">
        <w:t>-</w:t>
      </w:r>
      <w:r>
        <w:t>Soomaa asurkonna lõunapoolne ühendus Luitemaa ja Põhja</w:t>
      </w:r>
      <w:r w:rsidR="00207008">
        <w:t>-</w:t>
      </w:r>
      <w:r>
        <w:t>Liivimaa asurkonnaga, toimub</w:t>
      </w:r>
      <w:r w:rsidR="00207008">
        <w:t xml:space="preserve"> </w:t>
      </w:r>
      <w:r>
        <w:t>lindude hajumine asurkondade vahel ja ala panustab oluliselt piirnevate asurkondade</w:t>
      </w:r>
      <w:r w:rsidR="00207008">
        <w:t xml:space="preserve"> </w:t>
      </w:r>
      <w:r>
        <w:t>elujõulisuse säilimisse ja taastumisse.</w:t>
      </w:r>
    </w:p>
    <w:p w14:paraId="6B27BDB7" w14:textId="09C2E17E" w:rsidR="005F2C89" w:rsidRDefault="005F2C89" w:rsidP="005F2C89">
      <w:r>
        <w:t>Veerežiimi taastamine Lodja must</w:t>
      </w:r>
      <w:r w:rsidR="00207008">
        <w:t>-</w:t>
      </w:r>
      <w:r>
        <w:t>toonekure püsielupaigas ja must</w:t>
      </w:r>
      <w:r w:rsidR="00207008">
        <w:t>-</w:t>
      </w:r>
      <w:r>
        <w:t>toonekure elupaigas ei</w:t>
      </w:r>
      <w:r w:rsidR="00207008">
        <w:t xml:space="preserve"> </w:t>
      </w:r>
      <w:r>
        <w:t>kahjusta must toonekure soodsat seisundit, kui tööd tehakse väljaspool must toonekure</w:t>
      </w:r>
      <w:r w:rsidR="00207008">
        <w:t xml:space="preserve"> </w:t>
      </w:r>
      <w:r>
        <w:t>pesitsusaega.</w:t>
      </w:r>
    </w:p>
    <w:p w14:paraId="71A3CE76" w14:textId="0EDB9247" w:rsidR="005F2C89" w:rsidRDefault="005F2C89" w:rsidP="005F2C89">
      <w:r>
        <w:t>Veerežiimi taastamisega ei kaasne III kaitsekategooria taimede ja seente hävitamist ulatuses,</w:t>
      </w:r>
      <w:r w:rsidR="00207008">
        <w:t xml:space="preserve"> </w:t>
      </w:r>
      <w:r>
        <w:t>mis ohustab liigi säilimist selles elupaigas.</w:t>
      </w:r>
    </w:p>
    <w:p w14:paraId="0C0A0E4C" w14:textId="6CF47B95" w:rsidR="005F2C89" w:rsidRDefault="005F2C89" w:rsidP="005F2C89">
      <w:r>
        <w:t>Veerežiimi taastamine loob eeldused metsise elutingimusteks vajalike metsakoosluste seisundi</w:t>
      </w:r>
      <w:r w:rsidR="00207008">
        <w:t xml:space="preserve"> </w:t>
      </w:r>
      <w:r>
        <w:t>säilimiseks ja paranemiseks ning seeläbi perspektiivis ka kaitsealuse liig seisundi paranemiseks.</w:t>
      </w:r>
      <w:r w:rsidR="00207008">
        <w:t xml:space="preserve"> </w:t>
      </w:r>
      <w:r>
        <w:t>Keskkonnaamet on seisukohal, et Lodja metsise püsielupaiga veerežiimi taastamisel on</w:t>
      </w:r>
      <w:r w:rsidR="00207008">
        <w:t xml:space="preserve"> </w:t>
      </w:r>
      <w:r>
        <w:t>positiivne mõju Lodja metsise püsielupaiga kaitse eesmärgile ja metsise Kikepera</w:t>
      </w:r>
      <w:r w:rsidR="00207008">
        <w:t>-</w:t>
      </w:r>
      <w:r>
        <w:t>Soomaa ja</w:t>
      </w:r>
      <w:r w:rsidR="00207008">
        <w:t xml:space="preserve"> </w:t>
      </w:r>
      <w:r>
        <w:t>Luitemaa ning Põhja</w:t>
      </w:r>
      <w:r w:rsidR="00207008">
        <w:t>-</w:t>
      </w:r>
      <w:r>
        <w:t>Liivimaa asurkonna soodsa looduskaitseline seisundi säilimisele.</w:t>
      </w:r>
    </w:p>
    <w:p w14:paraId="3286C758" w14:textId="77777777" w:rsidR="005F2C89" w:rsidRDefault="005F2C89" w:rsidP="005F2C89">
      <w:pPr>
        <w:rPr>
          <w:b/>
          <w:bCs/>
        </w:rPr>
      </w:pPr>
      <w:r w:rsidRPr="00057A12">
        <w:rPr>
          <w:b/>
          <w:bCs/>
        </w:rPr>
        <w:t xml:space="preserve">Tööde tegemisel arvestada </w:t>
      </w:r>
      <w:r>
        <w:rPr>
          <w:b/>
          <w:bCs/>
        </w:rPr>
        <w:t>Lodja must-t</w:t>
      </w:r>
      <w:r w:rsidRPr="00057A12">
        <w:rPr>
          <w:b/>
          <w:bCs/>
        </w:rPr>
        <w:t>oonekure püsielupai</w:t>
      </w:r>
      <w:r>
        <w:rPr>
          <w:b/>
          <w:bCs/>
        </w:rPr>
        <w:t xml:space="preserve">gas kehtiva </w:t>
      </w:r>
      <w:r w:rsidRPr="00057A12">
        <w:rPr>
          <w:b/>
          <w:bCs/>
        </w:rPr>
        <w:t>looduskaitseseaduse</w:t>
      </w:r>
      <w:r>
        <w:rPr>
          <w:b/>
          <w:bCs/>
        </w:rPr>
        <w:t xml:space="preserve"> </w:t>
      </w:r>
      <w:r w:rsidRPr="00057A12">
        <w:rPr>
          <w:b/>
          <w:bCs/>
        </w:rPr>
        <w:t>§30 sätestatud sihtkaitsevööndi kaitsekorraga ja inimesele viibimise keeluga 15. märtsist 31. augustini.</w:t>
      </w:r>
    </w:p>
    <w:p w14:paraId="779A55A1" w14:textId="77777777" w:rsidR="005F2C89" w:rsidRDefault="005F2C89" w:rsidP="005F2C89">
      <w:pPr>
        <w:rPr>
          <w:b/>
          <w:bCs/>
        </w:rPr>
      </w:pPr>
      <w:r>
        <w:rPr>
          <w:b/>
          <w:bCs/>
        </w:rPr>
        <w:t>Must-toonekure elupaigas on tööd pesitsusaegsel ajavahemikul keelatud. Pesitsusaegne ajavahemik on 01.02-31.08.</w:t>
      </w:r>
    </w:p>
    <w:p w14:paraId="76D3F972" w14:textId="77777777" w:rsidR="005F2C89" w:rsidRDefault="005F2C89" w:rsidP="005F2C89">
      <w:pPr>
        <w:rPr>
          <w:b/>
          <w:bCs/>
        </w:rPr>
      </w:pPr>
      <w:r>
        <w:rPr>
          <w:b/>
          <w:bCs/>
        </w:rPr>
        <w:t>Lodja metsise püsielupaigas tööde tegemisel järgida Keskkonnaministri 13.01.2005 määruses nr 1 seatud kaitsekorda.</w:t>
      </w:r>
    </w:p>
    <w:p w14:paraId="6B0E6CF9" w14:textId="189834D8" w:rsidR="002D5489" w:rsidRDefault="005F2C89" w:rsidP="00062FDA">
      <w:pPr>
        <w:rPr>
          <w:b/>
          <w:bCs/>
        </w:rPr>
      </w:pPr>
      <w:r>
        <w:rPr>
          <w:b/>
          <w:bCs/>
        </w:rPr>
        <w:t>Tööde tegemisel arvestada ka teiste Keskkonnaameti poolt esitatud dokumendis välja toodud nõuete ja tingimustega. Dokument 31.01.2023 nr 7-9/23/817-2.</w:t>
      </w:r>
    </w:p>
    <w:p w14:paraId="282D6A81" w14:textId="09EA69D0" w:rsidR="000B3F9D" w:rsidRPr="00062FDA" w:rsidRDefault="005E4093" w:rsidP="00062FDA">
      <w:pPr>
        <w:rPr>
          <w:b/>
          <w:bCs/>
        </w:rPr>
      </w:pPr>
      <w:r w:rsidRPr="005E4093">
        <w:rPr>
          <w:b/>
          <w:bCs/>
        </w:rPr>
        <w:t>Projekti tegevuste eeldatav mõju metsise seisundile Lodja metsise püsielupaigas</w:t>
      </w:r>
      <w:r>
        <w:rPr>
          <w:b/>
          <w:bCs/>
        </w:rPr>
        <w:t xml:space="preserve"> on välja toodud projekti lisades (</w:t>
      </w:r>
      <w:r>
        <w:rPr>
          <w:b/>
          <w:bCs/>
        </w:rPr>
        <w:fldChar w:fldCharType="begin"/>
      </w:r>
      <w:r>
        <w:rPr>
          <w:b/>
          <w:bCs/>
        </w:rPr>
        <w:instrText xml:space="preserve"> REF _Ref165145559 \r \h </w:instrText>
      </w:r>
      <w:r>
        <w:rPr>
          <w:b/>
          <w:bCs/>
        </w:rPr>
      </w:r>
      <w:r>
        <w:rPr>
          <w:b/>
          <w:bCs/>
        </w:rPr>
        <w:fldChar w:fldCharType="separate"/>
      </w:r>
      <w:r w:rsidR="00AF7850">
        <w:rPr>
          <w:b/>
          <w:bCs/>
        </w:rPr>
        <w:t>Lisa 5</w:t>
      </w:r>
      <w:r>
        <w:rPr>
          <w:b/>
          <w:bCs/>
        </w:rPr>
        <w:fldChar w:fldCharType="end"/>
      </w:r>
      <w:r>
        <w:rPr>
          <w:b/>
          <w:bCs/>
        </w:rPr>
        <w:t>).</w:t>
      </w:r>
    </w:p>
    <w:sectPr w:rsidR="000B3F9D" w:rsidRPr="00062FDA" w:rsidSect="00E8078C">
      <w:pgSz w:w="11906" w:h="16838" w:code="9"/>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07B791" w14:textId="77777777" w:rsidR="00E8078C" w:rsidRDefault="00E8078C" w:rsidP="006C3171">
      <w:pPr>
        <w:spacing w:before="0" w:after="0" w:line="240" w:lineRule="auto"/>
      </w:pPr>
      <w:r>
        <w:separator/>
      </w:r>
    </w:p>
  </w:endnote>
  <w:endnote w:type="continuationSeparator" w:id="0">
    <w:p w14:paraId="3FA12ED3" w14:textId="77777777" w:rsidR="00E8078C" w:rsidRDefault="00E8078C" w:rsidP="006C3171">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4E882C" w14:textId="77777777" w:rsidR="00CA2585" w:rsidRDefault="00CA2585" w:rsidP="00C315DE">
    <w:pPr>
      <w:pStyle w:val="Footer"/>
      <w:tabs>
        <w:tab w:val="clear" w:pos="4680"/>
        <w:tab w:val="clear" w:pos="9360"/>
        <w:tab w:val="left" w:pos="2625"/>
        <w:tab w:val="center" w:pos="3119"/>
        <w:tab w:val="right" w:pos="8647"/>
      </w:tabs>
      <w:spacing w:line="360" w:lineRule="auto"/>
    </w:pPr>
  </w:p>
  <w:p w14:paraId="3FD240E1" w14:textId="4C8E4F3A" w:rsidR="00CA2585" w:rsidRDefault="00CA2585" w:rsidP="001F4E6C">
    <w:pPr>
      <w:pStyle w:val="Footer"/>
      <w:tabs>
        <w:tab w:val="left" w:pos="2625"/>
        <w:tab w:val="center" w:pos="3119"/>
        <w:tab w:val="right" w:pos="8647"/>
      </w:tabs>
      <w:jc w:val="right"/>
    </w:pPr>
    <w:r>
      <w:t xml:space="preserve">Töö nr </w:t>
    </w:r>
    <w:r w:rsidR="006B796C" w:rsidRPr="006B796C">
      <w:t>2</w:t>
    </w:r>
    <w:r w:rsidR="002A587A">
      <w:t>3</w:t>
    </w:r>
    <w:r w:rsidR="006B796C" w:rsidRPr="006B796C">
      <w:t>14</w:t>
    </w:r>
    <w:r w:rsidR="002A587A">
      <w:t>66.1</w:t>
    </w:r>
    <w:r>
      <w:tab/>
    </w:r>
    <w:r>
      <w:tab/>
    </w:r>
    <w:r>
      <w:ptab w:relativeTo="margin" w:alignment="right" w:leader="none"/>
    </w:r>
    <w:r>
      <w:t xml:space="preserve">Objekti asukoht: </w:t>
    </w:r>
    <w:r w:rsidR="002A587A">
      <w:t>Pärnu</w:t>
    </w:r>
    <w:r w:rsidR="006B796C">
      <w:t xml:space="preserve"> maakond, </w:t>
    </w:r>
    <w:r w:rsidR="001F4E6C">
      <w:t>Saar</w:t>
    </w:r>
    <w:r w:rsidR="002A587A">
      <w:t>de</w:t>
    </w:r>
    <w:r w:rsidR="006B796C">
      <w:t xml:space="preserve"> vald</w:t>
    </w:r>
    <w:r w:rsidR="001F4E6C">
      <w:t xml:space="preserve">, </w:t>
    </w:r>
    <w:r w:rsidR="002A587A">
      <w:t>Lodja</w:t>
    </w:r>
    <w:r w:rsidR="006B796C">
      <w:t xml:space="preserve"> küla</w:t>
    </w:r>
  </w:p>
  <w:p w14:paraId="2F7B2E35" w14:textId="4D664EF5" w:rsidR="00CA2585" w:rsidRDefault="00CA2585" w:rsidP="00C315DE">
    <w:pPr>
      <w:pStyle w:val="Footer"/>
      <w:tabs>
        <w:tab w:val="clear" w:pos="4680"/>
        <w:tab w:val="center" w:pos="3119"/>
      </w:tabs>
      <w:spacing w:line="360" w:lineRule="auto"/>
      <w:jc w:val="right"/>
    </w:pPr>
    <w:r>
      <w:tab/>
    </w:r>
    <w:r>
      <w:tab/>
    </w:r>
    <w:r>
      <w:fldChar w:fldCharType="begin"/>
    </w:r>
    <w:r>
      <w:instrText xml:space="preserve"> PAGE   \* MERGEFORMAT </w:instrText>
    </w:r>
    <w:r>
      <w:fldChar w:fldCharType="separate"/>
    </w:r>
    <w:r w:rsidR="007939FC">
      <w:rPr>
        <w:noProof/>
      </w:rPr>
      <w:t>43</w:t>
    </w:r>
    <w:r>
      <w:rPr>
        <w:noProof/>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A2F679" w14:textId="0E34FD51" w:rsidR="0061010C" w:rsidRDefault="0061010C" w:rsidP="0061010C">
    <w:pPr>
      <w:pStyle w:val="Footer"/>
      <w:tabs>
        <w:tab w:val="clear" w:pos="4680"/>
        <w:tab w:val="center" w:pos="3119"/>
      </w:tabs>
      <w:spacing w:line="360" w:lineRule="auto"/>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72EF13" w14:textId="77777777" w:rsidR="005C1D06" w:rsidRDefault="005C1D06" w:rsidP="005C1D06">
    <w:pPr>
      <w:pStyle w:val="Footer"/>
      <w:tabs>
        <w:tab w:val="clear" w:pos="4680"/>
        <w:tab w:val="clear" w:pos="9360"/>
        <w:tab w:val="left" w:pos="2625"/>
        <w:tab w:val="center" w:pos="3119"/>
        <w:tab w:val="right" w:pos="8647"/>
      </w:tabs>
      <w:spacing w:line="360" w:lineRule="auto"/>
    </w:pPr>
  </w:p>
  <w:p w14:paraId="514A7854" w14:textId="77777777" w:rsidR="005C1D06" w:rsidRDefault="005C1D06" w:rsidP="005C1D06">
    <w:pPr>
      <w:pStyle w:val="Footer"/>
      <w:tabs>
        <w:tab w:val="left" w:pos="2625"/>
        <w:tab w:val="center" w:pos="3119"/>
        <w:tab w:val="right" w:pos="8647"/>
      </w:tabs>
      <w:jc w:val="right"/>
    </w:pPr>
    <w:r>
      <w:t xml:space="preserve">Töö nr </w:t>
    </w:r>
    <w:r w:rsidRPr="006B796C">
      <w:t>2</w:t>
    </w:r>
    <w:r>
      <w:t>3</w:t>
    </w:r>
    <w:r w:rsidRPr="006B796C">
      <w:t>14</w:t>
    </w:r>
    <w:r>
      <w:t>66.1</w:t>
    </w:r>
    <w:r>
      <w:tab/>
    </w:r>
    <w:r>
      <w:tab/>
    </w:r>
    <w:r>
      <w:ptab w:relativeTo="margin" w:alignment="right" w:leader="none"/>
    </w:r>
    <w:r>
      <w:t>Objekti asukoht: Pärnu maakond, Saarde vald, Lodja küla</w:t>
    </w:r>
  </w:p>
  <w:p w14:paraId="4464E40A" w14:textId="77777777" w:rsidR="0061010C" w:rsidRDefault="0061010C" w:rsidP="0061010C">
    <w:pPr>
      <w:pStyle w:val="Footer"/>
      <w:tabs>
        <w:tab w:val="clear" w:pos="4680"/>
        <w:tab w:val="center" w:pos="3119"/>
      </w:tabs>
      <w:spacing w:line="360" w:lineRule="auto"/>
      <w:jc w:val="right"/>
    </w:pPr>
    <w:r>
      <w:tab/>
    </w:r>
    <w:r>
      <w:tab/>
    </w:r>
    <w:r>
      <w:fldChar w:fldCharType="begin"/>
    </w:r>
    <w:r>
      <w:instrText xml:space="preserve"> PAGE   \* MERGEFORMAT </w:instrText>
    </w:r>
    <w:r>
      <w:fldChar w:fldCharType="separate"/>
    </w:r>
    <w:r>
      <w:t>10</w:t>
    </w:r>
    <w:r>
      <w:rPr>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8746722" w14:textId="77777777" w:rsidR="00E8078C" w:rsidRDefault="00E8078C" w:rsidP="006C3171">
      <w:pPr>
        <w:spacing w:before="0" w:after="0" w:line="240" w:lineRule="auto"/>
      </w:pPr>
      <w:r>
        <w:separator/>
      </w:r>
    </w:p>
  </w:footnote>
  <w:footnote w:type="continuationSeparator" w:id="0">
    <w:p w14:paraId="362E9B66" w14:textId="77777777" w:rsidR="00E8078C" w:rsidRDefault="00E8078C" w:rsidP="006C3171">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397CFB" w14:textId="3D7F7A9C" w:rsidR="00CA2585" w:rsidRPr="002A587A" w:rsidRDefault="002A587A">
    <w:pPr>
      <w:pStyle w:val="Header"/>
    </w:pPr>
    <w:r>
      <w:t>Lodja veerežiimi taastamine</w:t>
    </w:r>
    <w:r w:rsidR="00CA2585">
      <w:ptab w:relativeTo="margin" w:alignment="center" w:leader="none"/>
    </w:r>
    <w:r w:rsidR="00CA2585">
      <w:ptab w:relativeTo="margin" w:alignment="right" w:leader="none"/>
    </w:r>
    <w:r w:rsidR="00CA2585">
      <w:t>AS Projekteerimisbüroo Maa ja Vesi</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8A3AA0" w14:textId="1F5183DB" w:rsidR="00E93BA8" w:rsidRPr="005C1D06" w:rsidRDefault="005C1D06" w:rsidP="005C1D06">
    <w:pPr>
      <w:pStyle w:val="Header"/>
    </w:pPr>
    <w:r>
      <w:t>Lodja veerežiimi taastamine</w:t>
    </w:r>
    <w:r>
      <w:ptab w:relativeTo="margin" w:alignment="center" w:leader="none"/>
    </w:r>
    <w:r>
      <w:ptab w:relativeTo="margin" w:alignment="right" w:leader="none"/>
    </w:r>
    <w:r>
      <w:t>AS Projekteerimisbüroo Maa ja Vesi</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234EC3"/>
    <w:multiLevelType w:val="multilevel"/>
    <w:tmpl w:val="7DA0C534"/>
    <w:lvl w:ilvl="0">
      <w:start w:val="1"/>
      <w:numFmt w:val="decimal"/>
      <w:suff w:val="space"/>
      <w:lvlText w:val="%1."/>
      <w:lvlJc w:val="left"/>
      <w:pPr>
        <w:ind w:left="720" w:hanging="720"/>
      </w:pPr>
      <w:rPr>
        <w:rFonts w:hint="default"/>
      </w:rPr>
    </w:lvl>
    <w:lvl w:ilvl="1">
      <w:start w:val="1"/>
      <w:numFmt w:val="decimal"/>
      <w:isLgl/>
      <w:suff w:val="space"/>
      <w:lvlText w:val="%1.%2."/>
      <w:lvlJc w:val="left"/>
      <w:pPr>
        <w:ind w:left="1440" w:hanging="1100"/>
      </w:pPr>
      <w:rPr>
        <w:rFonts w:hint="default"/>
      </w:rPr>
    </w:lvl>
    <w:lvl w:ilvl="2">
      <w:start w:val="1"/>
      <w:numFmt w:val="decimal"/>
      <w:isLgl/>
      <w:suff w:val="space"/>
      <w:lvlText w:val="%1.%2.%3."/>
      <w:lvlJc w:val="left"/>
      <w:pPr>
        <w:ind w:left="2160" w:hanging="1480"/>
      </w:pPr>
      <w:rPr>
        <w:rFonts w:hint="default"/>
      </w:rPr>
    </w:lvl>
    <w:lvl w:ilvl="3">
      <w:start w:val="1"/>
      <w:numFmt w:val="decimal"/>
      <w:isLgl/>
      <w:lvlText w:val="%1.%2.%3.%4."/>
      <w:lvlJc w:val="left"/>
      <w:pPr>
        <w:ind w:left="3240" w:hanging="1080"/>
      </w:pPr>
      <w:rPr>
        <w:rFonts w:hint="default"/>
      </w:rPr>
    </w:lvl>
    <w:lvl w:ilvl="4">
      <w:start w:val="1"/>
      <w:numFmt w:val="decimal"/>
      <w:isLgl/>
      <w:lvlText w:val="%1.%2.%3.%4.%5."/>
      <w:lvlJc w:val="left"/>
      <w:pPr>
        <w:ind w:left="3960" w:hanging="1080"/>
      </w:pPr>
      <w:rPr>
        <w:rFonts w:hint="default"/>
      </w:rPr>
    </w:lvl>
    <w:lvl w:ilvl="5">
      <w:start w:val="1"/>
      <w:numFmt w:val="decimal"/>
      <w:isLgl/>
      <w:lvlText w:val="%1.%2.%3.%4.%5.%6."/>
      <w:lvlJc w:val="left"/>
      <w:pPr>
        <w:ind w:left="5040" w:hanging="1440"/>
      </w:pPr>
      <w:rPr>
        <w:rFonts w:hint="default"/>
      </w:rPr>
    </w:lvl>
    <w:lvl w:ilvl="6">
      <w:start w:val="1"/>
      <w:numFmt w:val="decimal"/>
      <w:isLgl/>
      <w:lvlText w:val="%1.%2.%3.%4.%5.%6.%7."/>
      <w:lvlJc w:val="left"/>
      <w:pPr>
        <w:ind w:left="5760" w:hanging="1440"/>
      </w:pPr>
      <w:rPr>
        <w:rFonts w:hint="default"/>
      </w:rPr>
    </w:lvl>
    <w:lvl w:ilvl="7">
      <w:start w:val="1"/>
      <w:numFmt w:val="decimal"/>
      <w:isLgl/>
      <w:lvlText w:val="%1.%2.%3.%4.%5.%6.%7.%8."/>
      <w:lvlJc w:val="left"/>
      <w:pPr>
        <w:ind w:left="6840" w:hanging="1800"/>
      </w:pPr>
      <w:rPr>
        <w:rFonts w:hint="default"/>
      </w:rPr>
    </w:lvl>
    <w:lvl w:ilvl="8">
      <w:start w:val="1"/>
      <w:numFmt w:val="decimal"/>
      <w:isLgl/>
      <w:lvlText w:val="%1.%2.%3.%4.%5.%6.%7.%8.%9."/>
      <w:lvlJc w:val="left"/>
      <w:pPr>
        <w:ind w:left="7920" w:hanging="2160"/>
      </w:pPr>
      <w:rPr>
        <w:rFonts w:hint="default"/>
      </w:rPr>
    </w:lvl>
  </w:abstractNum>
  <w:abstractNum w:abstractNumId="1" w15:restartNumberingAfterBreak="0">
    <w:nsid w:val="053D2EA0"/>
    <w:multiLevelType w:val="multilevel"/>
    <w:tmpl w:val="543020AA"/>
    <w:lvl w:ilvl="0">
      <w:start w:val="1"/>
      <w:numFmt w:val="decimal"/>
      <w:suff w:val="space"/>
      <w:lvlText w:val="Joonis %1."/>
      <w:lvlJc w:val="left"/>
      <w:pPr>
        <w:ind w:left="567" w:hanging="207"/>
      </w:pPr>
      <w:rPr>
        <w:rFonts w:hint="default"/>
        <w:color w:val="auto"/>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 w15:restartNumberingAfterBreak="0">
    <w:nsid w:val="062729F3"/>
    <w:multiLevelType w:val="multilevel"/>
    <w:tmpl w:val="B59CA5B8"/>
    <w:lvl w:ilvl="0">
      <w:start w:val="1"/>
      <w:numFmt w:val="decimal"/>
      <w:suff w:val="space"/>
      <w:lvlText w:val="%1."/>
      <w:lvlJc w:val="left"/>
      <w:pPr>
        <w:ind w:left="360" w:hanging="360"/>
      </w:pPr>
      <w:rPr>
        <w:rFonts w:hint="default"/>
      </w:rPr>
    </w:lvl>
    <w:lvl w:ilvl="1">
      <w:start w:val="1"/>
      <w:numFmt w:val="decimal"/>
      <w:suff w:val="space"/>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0A5A5E9A"/>
    <w:multiLevelType w:val="hybridMultilevel"/>
    <w:tmpl w:val="456CB1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A9E7643"/>
    <w:multiLevelType w:val="multilevel"/>
    <w:tmpl w:val="F92EF99A"/>
    <w:lvl w:ilvl="0">
      <w:start w:val="1"/>
      <w:numFmt w:val="decimal"/>
      <w:suff w:val="space"/>
      <w:lvlText w:val="Joonis 2.%1."/>
      <w:lvlJc w:val="left"/>
      <w:pPr>
        <w:ind w:left="567" w:hanging="207"/>
      </w:pPr>
      <w:rPr>
        <w:rFonts w:hint="default"/>
        <w:color w:val="auto"/>
      </w:rPr>
    </w:lvl>
    <w:lvl w:ilvl="1">
      <w:start w:val="1"/>
      <w:numFmt w:val="decimal"/>
      <w:suff w:val="space"/>
      <w:lvlText w:val="Joonis 3.%2."/>
      <w:lvlJc w:val="left"/>
      <w:pPr>
        <w:ind w:left="567" w:hanging="210"/>
      </w:pPr>
      <w:rPr>
        <w:rFonts w:hint="default"/>
      </w:rPr>
    </w:lvl>
    <w:lvl w:ilvl="2">
      <w:start w:val="1"/>
      <w:numFmt w:val="decimal"/>
      <w:suff w:val="space"/>
      <w:lvlText w:val="Joonis 4.%3."/>
      <w:lvlJc w:val="left"/>
      <w:pPr>
        <w:ind w:left="567" w:hanging="210"/>
      </w:pPr>
      <w:rPr>
        <w:rFonts w:hint="default"/>
      </w:rPr>
    </w:lvl>
    <w:lvl w:ilvl="3">
      <w:start w:val="1"/>
      <w:numFmt w:val="decimal"/>
      <w:suff w:val="space"/>
      <w:lvlText w:val="Joonis 5.%4."/>
      <w:lvlJc w:val="left"/>
      <w:pPr>
        <w:ind w:left="567" w:hanging="21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 w15:restartNumberingAfterBreak="0">
    <w:nsid w:val="0F6B1F3B"/>
    <w:multiLevelType w:val="hybridMultilevel"/>
    <w:tmpl w:val="B1327B5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03B582E"/>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11E64AED"/>
    <w:multiLevelType w:val="hybridMultilevel"/>
    <w:tmpl w:val="635E8F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2E167D3"/>
    <w:multiLevelType w:val="hybridMultilevel"/>
    <w:tmpl w:val="A8CAC8F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143C6778"/>
    <w:multiLevelType w:val="multilevel"/>
    <w:tmpl w:val="D7EC19A2"/>
    <w:lvl w:ilvl="0">
      <w:start w:val="1"/>
      <w:numFmt w:val="decimal"/>
      <w:suff w:val="space"/>
      <w:lvlText w:val="%1."/>
      <w:lvlJc w:val="left"/>
      <w:pPr>
        <w:ind w:left="360" w:hanging="360"/>
      </w:pPr>
      <w:rPr>
        <w:rFonts w:hint="default"/>
      </w:rPr>
    </w:lvl>
    <w:lvl w:ilvl="1">
      <w:start w:val="1"/>
      <w:numFmt w:val="decimal"/>
      <w:suff w:val="space"/>
      <w:lvlText w:val="%1.%2."/>
      <w:lvlJc w:val="left"/>
      <w:pPr>
        <w:ind w:left="792" w:hanging="432"/>
      </w:pPr>
      <w:rPr>
        <w:rFonts w:hint="default"/>
      </w:rPr>
    </w:lvl>
    <w:lvl w:ilvl="2">
      <w:start w:val="1"/>
      <w:numFmt w:val="decimal"/>
      <w:suff w:val="space"/>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14D27A4A"/>
    <w:multiLevelType w:val="hybridMultilevel"/>
    <w:tmpl w:val="71BEE0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7C17119"/>
    <w:multiLevelType w:val="multilevel"/>
    <w:tmpl w:val="7DA0C534"/>
    <w:lvl w:ilvl="0">
      <w:start w:val="1"/>
      <w:numFmt w:val="decimal"/>
      <w:suff w:val="space"/>
      <w:lvlText w:val="%1."/>
      <w:lvlJc w:val="left"/>
      <w:pPr>
        <w:ind w:left="720" w:hanging="720"/>
      </w:pPr>
      <w:rPr>
        <w:rFonts w:hint="default"/>
      </w:rPr>
    </w:lvl>
    <w:lvl w:ilvl="1">
      <w:start w:val="1"/>
      <w:numFmt w:val="decimal"/>
      <w:isLgl/>
      <w:suff w:val="space"/>
      <w:lvlText w:val="%1.%2."/>
      <w:lvlJc w:val="left"/>
      <w:pPr>
        <w:ind w:left="1440" w:hanging="1100"/>
      </w:pPr>
      <w:rPr>
        <w:rFonts w:hint="default"/>
      </w:rPr>
    </w:lvl>
    <w:lvl w:ilvl="2">
      <w:start w:val="1"/>
      <w:numFmt w:val="decimal"/>
      <w:isLgl/>
      <w:suff w:val="space"/>
      <w:lvlText w:val="%1.%2.%3."/>
      <w:lvlJc w:val="left"/>
      <w:pPr>
        <w:ind w:left="2160" w:hanging="1480"/>
      </w:pPr>
      <w:rPr>
        <w:rFonts w:hint="default"/>
      </w:rPr>
    </w:lvl>
    <w:lvl w:ilvl="3">
      <w:start w:val="1"/>
      <w:numFmt w:val="decimal"/>
      <w:isLgl/>
      <w:lvlText w:val="%1.%2.%3.%4."/>
      <w:lvlJc w:val="left"/>
      <w:pPr>
        <w:ind w:left="3240" w:hanging="1080"/>
      </w:pPr>
      <w:rPr>
        <w:rFonts w:hint="default"/>
      </w:rPr>
    </w:lvl>
    <w:lvl w:ilvl="4">
      <w:start w:val="1"/>
      <w:numFmt w:val="decimal"/>
      <w:isLgl/>
      <w:lvlText w:val="%1.%2.%3.%4.%5."/>
      <w:lvlJc w:val="left"/>
      <w:pPr>
        <w:ind w:left="3960" w:hanging="1080"/>
      </w:pPr>
      <w:rPr>
        <w:rFonts w:hint="default"/>
      </w:rPr>
    </w:lvl>
    <w:lvl w:ilvl="5">
      <w:start w:val="1"/>
      <w:numFmt w:val="decimal"/>
      <w:isLgl/>
      <w:lvlText w:val="%1.%2.%3.%4.%5.%6."/>
      <w:lvlJc w:val="left"/>
      <w:pPr>
        <w:ind w:left="5040" w:hanging="1440"/>
      </w:pPr>
      <w:rPr>
        <w:rFonts w:hint="default"/>
      </w:rPr>
    </w:lvl>
    <w:lvl w:ilvl="6">
      <w:start w:val="1"/>
      <w:numFmt w:val="decimal"/>
      <w:isLgl/>
      <w:lvlText w:val="%1.%2.%3.%4.%5.%6.%7."/>
      <w:lvlJc w:val="left"/>
      <w:pPr>
        <w:ind w:left="5760" w:hanging="1440"/>
      </w:pPr>
      <w:rPr>
        <w:rFonts w:hint="default"/>
      </w:rPr>
    </w:lvl>
    <w:lvl w:ilvl="7">
      <w:start w:val="1"/>
      <w:numFmt w:val="decimal"/>
      <w:isLgl/>
      <w:lvlText w:val="%1.%2.%3.%4.%5.%6.%7.%8."/>
      <w:lvlJc w:val="left"/>
      <w:pPr>
        <w:ind w:left="6840" w:hanging="1800"/>
      </w:pPr>
      <w:rPr>
        <w:rFonts w:hint="default"/>
      </w:rPr>
    </w:lvl>
    <w:lvl w:ilvl="8">
      <w:start w:val="1"/>
      <w:numFmt w:val="decimal"/>
      <w:isLgl/>
      <w:lvlText w:val="%1.%2.%3.%4.%5.%6.%7.%8.%9."/>
      <w:lvlJc w:val="left"/>
      <w:pPr>
        <w:ind w:left="7920" w:hanging="2160"/>
      </w:pPr>
      <w:rPr>
        <w:rFonts w:hint="default"/>
      </w:rPr>
    </w:lvl>
  </w:abstractNum>
  <w:abstractNum w:abstractNumId="12" w15:restartNumberingAfterBreak="0">
    <w:nsid w:val="1AF61468"/>
    <w:multiLevelType w:val="multilevel"/>
    <w:tmpl w:val="B59CA5B8"/>
    <w:lvl w:ilvl="0">
      <w:start w:val="1"/>
      <w:numFmt w:val="decimal"/>
      <w:suff w:val="space"/>
      <w:lvlText w:val="%1."/>
      <w:lvlJc w:val="left"/>
      <w:pPr>
        <w:ind w:left="360" w:hanging="360"/>
      </w:pPr>
      <w:rPr>
        <w:rFonts w:hint="default"/>
      </w:rPr>
    </w:lvl>
    <w:lvl w:ilvl="1">
      <w:start w:val="1"/>
      <w:numFmt w:val="decimal"/>
      <w:suff w:val="space"/>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1C616317"/>
    <w:multiLevelType w:val="hybridMultilevel"/>
    <w:tmpl w:val="44AE44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EF31878"/>
    <w:multiLevelType w:val="multilevel"/>
    <w:tmpl w:val="078CE03C"/>
    <w:lvl w:ilvl="0">
      <w:start w:val="10"/>
      <w:numFmt w:val="decimal"/>
      <w:suff w:val="space"/>
      <w:lvlText w:val="Joonis %1."/>
      <w:lvlJc w:val="left"/>
      <w:pPr>
        <w:ind w:left="567" w:hanging="207"/>
      </w:pPr>
      <w:rPr>
        <w:rFonts w:hint="default"/>
        <w:color w:val="auto"/>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 w15:restartNumberingAfterBreak="0">
    <w:nsid w:val="1F1929C1"/>
    <w:multiLevelType w:val="hybridMultilevel"/>
    <w:tmpl w:val="FB2429A0"/>
    <w:lvl w:ilvl="0" w:tplc="0425000F">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6" w15:restartNumberingAfterBreak="0">
    <w:nsid w:val="1F25793F"/>
    <w:multiLevelType w:val="multilevel"/>
    <w:tmpl w:val="543020AA"/>
    <w:lvl w:ilvl="0">
      <w:start w:val="1"/>
      <w:numFmt w:val="decimal"/>
      <w:suff w:val="space"/>
      <w:lvlText w:val="Joonis %1."/>
      <w:lvlJc w:val="left"/>
      <w:pPr>
        <w:ind w:left="567" w:hanging="207"/>
      </w:pPr>
      <w:rPr>
        <w:rFonts w:hint="default"/>
        <w:color w:val="auto"/>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7" w15:restartNumberingAfterBreak="0">
    <w:nsid w:val="1F941B11"/>
    <w:multiLevelType w:val="hybridMultilevel"/>
    <w:tmpl w:val="347C02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1C401F4"/>
    <w:multiLevelType w:val="multilevel"/>
    <w:tmpl w:val="FDCE4C0C"/>
    <w:lvl w:ilvl="0">
      <w:start w:val="1"/>
      <w:numFmt w:val="decimal"/>
      <w:suff w:val="space"/>
      <w:lvlText w:val="Joonis 2.%1."/>
      <w:lvlJc w:val="left"/>
      <w:pPr>
        <w:ind w:left="567" w:hanging="207"/>
      </w:pPr>
      <w:rPr>
        <w:rFonts w:hint="default"/>
        <w:color w:val="auto"/>
      </w:rPr>
    </w:lvl>
    <w:lvl w:ilvl="1">
      <w:start w:val="1"/>
      <w:numFmt w:val="decimal"/>
      <w:suff w:val="space"/>
      <w:lvlText w:val="Joonis 3.%2."/>
      <w:lvlJc w:val="left"/>
      <w:pPr>
        <w:ind w:left="567" w:hanging="210"/>
      </w:pPr>
      <w:rPr>
        <w:rFonts w:hint="default"/>
      </w:rPr>
    </w:lvl>
    <w:lvl w:ilvl="2">
      <w:start w:val="1"/>
      <w:numFmt w:val="decimal"/>
      <w:suff w:val="space"/>
      <w:lvlText w:val="Joonis 4.%3."/>
      <w:lvlJc w:val="left"/>
      <w:pPr>
        <w:ind w:left="567" w:hanging="210"/>
      </w:pPr>
      <w:rPr>
        <w:rFonts w:hint="default"/>
      </w:rPr>
    </w:lvl>
    <w:lvl w:ilvl="3">
      <w:start w:val="1"/>
      <w:numFmt w:val="decimal"/>
      <w:suff w:val="space"/>
      <w:lvlText w:val="Joonis 5.%4."/>
      <w:lvlJc w:val="left"/>
      <w:pPr>
        <w:ind w:left="567" w:hanging="210"/>
      </w:pPr>
      <w:rPr>
        <w:rFonts w:hint="default"/>
      </w:rPr>
    </w:lvl>
    <w:lvl w:ilvl="4">
      <w:start w:val="1"/>
      <w:numFmt w:val="decimal"/>
      <w:suff w:val="space"/>
      <w:lvlText w:val="Joonis 6.%5."/>
      <w:lvlJc w:val="left"/>
      <w:pPr>
        <w:ind w:left="567" w:hanging="210"/>
      </w:pPr>
      <w:rPr>
        <w:rFonts w:hint="default"/>
      </w:rPr>
    </w:lvl>
    <w:lvl w:ilvl="5">
      <w:start w:val="1"/>
      <w:numFmt w:val="decimal"/>
      <w:suff w:val="space"/>
      <w:lvlText w:val="Joonis 7.%6."/>
      <w:lvlJc w:val="left"/>
      <w:pPr>
        <w:ind w:left="567" w:hanging="210"/>
      </w:pPr>
      <w:rPr>
        <w:rFonts w:hint="default"/>
      </w:rPr>
    </w:lvl>
    <w:lvl w:ilvl="6">
      <w:start w:val="1"/>
      <w:numFmt w:val="decimal"/>
      <w:suff w:val="space"/>
      <w:lvlText w:val="Joonis 8.%7."/>
      <w:lvlJc w:val="left"/>
      <w:pPr>
        <w:ind w:left="567" w:hanging="210"/>
      </w:pPr>
      <w:rPr>
        <w:rFonts w:hint="default"/>
      </w:rPr>
    </w:lvl>
    <w:lvl w:ilvl="7">
      <w:start w:val="1"/>
      <w:numFmt w:val="decimal"/>
      <w:suff w:val="space"/>
      <w:lvlText w:val="Joonis 9.%8."/>
      <w:lvlJc w:val="left"/>
      <w:pPr>
        <w:ind w:left="567" w:hanging="210"/>
      </w:pPr>
      <w:rPr>
        <w:rFonts w:hint="default"/>
      </w:rPr>
    </w:lvl>
    <w:lvl w:ilvl="8">
      <w:start w:val="1"/>
      <w:numFmt w:val="decimal"/>
      <w:suff w:val="space"/>
      <w:lvlText w:val="Joonis 11.%9."/>
      <w:lvlJc w:val="left"/>
      <w:pPr>
        <w:ind w:left="567" w:hanging="210"/>
      </w:pPr>
      <w:rPr>
        <w:rFonts w:hint="default"/>
      </w:rPr>
    </w:lvl>
  </w:abstractNum>
  <w:abstractNum w:abstractNumId="19" w15:restartNumberingAfterBreak="0">
    <w:nsid w:val="22AD747D"/>
    <w:multiLevelType w:val="multilevel"/>
    <w:tmpl w:val="07B60BC0"/>
    <w:lvl w:ilvl="0">
      <w:start w:val="1"/>
      <w:numFmt w:val="decimal"/>
      <w:lvlText w:val="%1."/>
      <w:lvlJc w:val="left"/>
      <w:pPr>
        <w:ind w:left="720" w:hanging="360"/>
      </w:pPr>
      <w:rPr>
        <w:rFonts w:hint="default"/>
        <w:color w:val="auto"/>
        <w:sz w:val="20"/>
        <w:szCs w:val="20"/>
      </w:r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0" w15:restartNumberingAfterBreak="0">
    <w:nsid w:val="23FE1179"/>
    <w:multiLevelType w:val="multilevel"/>
    <w:tmpl w:val="B59CA5B8"/>
    <w:lvl w:ilvl="0">
      <w:start w:val="1"/>
      <w:numFmt w:val="decimal"/>
      <w:suff w:val="space"/>
      <w:lvlText w:val="%1."/>
      <w:lvlJc w:val="left"/>
      <w:pPr>
        <w:ind w:left="360" w:hanging="360"/>
      </w:pPr>
      <w:rPr>
        <w:rFonts w:hint="default"/>
      </w:rPr>
    </w:lvl>
    <w:lvl w:ilvl="1">
      <w:start w:val="1"/>
      <w:numFmt w:val="decimal"/>
      <w:suff w:val="space"/>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25695FD2"/>
    <w:multiLevelType w:val="multilevel"/>
    <w:tmpl w:val="31E20566"/>
    <w:lvl w:ilvl="0">
      <w:start w:val="1"/>
      <w:numFmt w:val="decimal"/>
      <w:suff w:val="space"/>
      <w:lvlText w:val="Joonis 2.%1."/>
      <w:lvlJc w:val="left"/>
      <w:pPr>
        <w:ind w:left="567" w:hanging="207"/>
      </w:pPr>
      <w:rPr>
        <w:rFonts w:hint="default"/>
        <w:color w:val="auto"/>
      </w:rPr>
    </w:lvl>
    <w:lvl w:ilvl="1">
      <w:start w:val="1"/>
      <w:numFmt w:val="decimal"/>
      <w:suff w:val="space"/>
      <w:lvlText w:val="Joonis 3.%2."/>
      <w:lvlJc w:val="left"/>
      <w:pPr>
        <w:ind w:left="567" w:hanging="210"/>
      </w:pPr>
      <w:rPr>
        <w:rFonts w:hint="default"/>
      </w:rPr>
    </w:lvl>
    <w:lvl w:ilvl="2">
      <w:start w:val="1"/>
      <w:numFmt w:val="decimal"/>
      <w:suff w:val="space"/>
      <w:lvlText w:val="Joonis 4.%3."/>
      <w:lvlJc w:val="left"/>
      <w:pPr>
        <w:ind w:left="567" w:hanging="210"/>
      </w:pPr>
      <w:rPr>
        <w:rFonts w:hint="default"/>
      </w:rPr>
    </w:lvl>
    <w:lvl w:ilvl="3">
      <w:start w:val="1"/>
      <w:numFmt w:val="decimal"/>
      <w:suff w:val="space"/>
      <w:lvlText w:val="Joonis 5.%4."/>
      <w:lvlJc w:val="left"/>
      <w:pPr>
        <w:ind w:left="567" w:hanging="210"/>
      </w:pPr>
      <w:rPr>
        <w:rFonts w:hint="default"/>
      </w:rPr>
    </w:lvl>
    <w:lvl w:ilvl="4">
      <w:start w:val="1"/>
      <w:numFmt w:val="decimal"/>
      <w:suff w:val="space"/>
      <w:lvlText w:val="Joonis 6.%5."/>
      <w:lvlJc w:val="left"/>
      <w:pPr>
        <w:ind w:left="567" w:hanging="210"/>
      </w:pPr>
      <w:rPr>
        <w:rFonts w:hint="default"/>
      </w:rPr>
    </w:lvl>
    <w:lvl w:ilvl="5">
      <w:start w:val="1"/>
      <w:numFmt w:val="decimal"/>
      <w:suff w:val="space"/>
      <w:lvlText w:val="Joonis 7.%6."/>
      <w:lvlJc w:val="right"/>
      <w:pPr>
        <w:ind w:left="567" w:hanging="21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 w15:restartNumberingAfterBreak="0">
    <w:nsid w:val="25992817"/>
    <w:multiLevelType w:val="hybridMultilevel"/>
    <w:tmpl w:val="36EA04B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2E9553BF"/>
    <w:multiLevelType w:val="multilevel"/>
    <w:tmpl w:val="543020AA"/>
    <w:lvl w:ilvl="0">
      <w:start w:val="1"/>
      <w:numFmt w:val="decimal"/>
      <w:suff w:val="space"/>
      <w:lvlText w:val="Joonis %1."/>
      <w:lvlJc w:val="left"/>
      <w:pPr>
        <w:ind w:left="567" w:hanging="207"/>
      </w:pPr>
      <w:rPr>
        <w:rFonts w:hint="default"/>
        <w:color w:val="auto"/>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4" w15:restartNumberingAfterBreak="0">
    <w:nsid w:val="320761A4"/>
    <w:multiLevelType w:val="multilevel"/>
    <w:tmpl w:val="8A3C94E2"/>
    <w:lvl w:ilvl="0">
      <w:start w:val="9"/>
      <w:numFmt w:val="decimal"/>
      <w:suff w:val="space"/>
      <w:lvlText w:val="Joonis %1."/>
      <w:lvlJc w:val="left"/>
      <w:pPr>
        <w:ind w:left="567" w:hanging="207"/>
      </w:pPr>
      <w:rPr>
        <w:rFonts w:hint="default"/>
        <w:color w:val="auto"/>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 w15:restartNumberingAfterBreak="0">
    <w:nsid w:val="32860991"/>
    <w:multiLevelType w:val="multilevel"/>
    <w:tmpl w:val="B59CA5B8"/>
    <w:lvl w:ilvl="0">
      <w:start w:val="1"/>
      <w:numFmt w:val="decimal"/>
      <w:suff w:val="space"/>
      <w:lvlText w:val="%1."/>
      <w:lvlJc w:val="left"/>
      <w:pPr>
        <w:ind w:left="360" w:hanging="360"/>
      </w:pPr>
      <w:rPr>
        <w:rFonts w:hint="default"/>
      </w:rPr>
    </w:lvl>
    <w:lvl w:ilvl="1">
      <w:start w:val="1"/>
      <w:numFmt w:val="decimal"/>
      <w:suff w:val="space"/>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15:restartNumberingAfterBreak="0">
    <w:nsid w:val="3D80249E"/>
    <w:multiLevelType w:val="hybridMultilevel"/>
    <w:tmpl w:val="E9145C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E0E6D6F"/>
    <w:multiLevelType w:val="multilevel"/>
    <w:tmpl w:val="EAEE45A0"/>
    <w:lvl w:ilvl="0">
      <w:start w:val="3"/>
      <w:numFmt w:val="decimal"/>
      <w:suff w:val="space"/>
      <w:lvlText w:val="Joonis %1."/>
      <w:lvlJc w:val="left"/>
      <w:pPr>
        <w:ind w:left="567" w:hanging="207"/>
      </w:pPr>
      <w:rPr>
        <w:rFonts w:hint="default"/>
        <w:color w:val="auto"/>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8" w15:restartNumberingAfterBreak="0">
    <w:nsid w:val="405423F6"/>
    <w:multiLevelType w:val="multilevel"/>
    <w:tmpl w:val="B59CA5B8"/>
    <w:lvl w:ilvl="0">
      <w:start w:val="1"/>
      <w:numFmt w:val="decimal"/>
      <w:suff w:val="space"/>
      <w:lvlText w:val="%1."/>
      <w:lvlJc w:val="left"/>
      <w:pPr>
        <w:ind w:left="360" w:hanging="360"/>
      </w:pPr>
      <w:rPr>
        <w:rFonts w:hint="default"/>
      </w:rPr>
    </w:lvl>
    <w:lvl w:ilvl="1">
      <w:start w:val="1"/>
      <w:numFmt w:val="decimal"/>
      <w:suff w:val="space"/>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15:restartNumberingAfterBreak="0">
    <w:nsid w:val="42B5693F"/>
    <w:multiLevelType w:val="hybridMultilevel"/>
    <w:tmpl w:val="D9F672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4A95349"/>
    <w:multiLevelType w:val="multilevel"/>
    <w:tmpl w:val="042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47FC52F9"/>
    <w:multiLevelType w:val="hybridMultilevel"/>
    <w:tmpl w:val="DC1EFD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964477E"/>
    <w:multiLevelType w:val="multilevel"/>
    <w:tmpl w:val="2FD2DA78"/>
    <w:lvl w:ilvl="0">
      <w:start w:val="1"/>
      <w:numFmt w:val="decimal"/>
      <w:suff w:val="space"/>
      <w:lvlText w:val="Joonis 2.%1."/>
      <w:lvlJc w:val="left"/>
      <w:pPr>
        <w:ind w:left="567" w:hanging="207"/>
      </w:pPr>
      <w:rPr>
        <w:rFonts w:hint="default"/>
        <w:color w:val="auto"/>
      </w:rPr>
    </w:lvl>
    <w:lvl w:ilvl="1">
      <w:start w:val="1"/>
      <w:numFmt w:val="decimal"/>
      <w:suff w:val="space"/>
      <w:lvlText w:val="Joonis 3.%2."/>
      <w:lvlJc w:val="left"/>
      <w:pPr>
        <w:ind w:left="567" w:hanging="210"/>
      </w:pPr>
      <w:rPr>
        <w:rFonts w:hint="default"/>
      </w:rPr>
    </w:lvl>
    <w:lvl w:ilvl="2">
      <w:start w:val="1"/>
      <w:numFmt w:val="decimal"/>
      <w:suff w:val="space"/>
      <w:lvlText w:val="Joonis 4.%3."/>
      <w:lvlJc w:val="left"/>
      <w:pPr>
        <w:ind w:left="567" w:hanging="210"/>
      </w:pPr>
      <w:rPr>
        <w:rFonts w:hint="default"/>
      </w:rPr>
    </w:lvl>
    <w:lvl w:ilvl="3">
      <w:start w:val="1"/>
      <w:numFmt w:val="decimal"/>
      <w:suff w:val="space"/>
      <w:lvlText w:val="Joonis 5.%4."/>
      <w:lvlJc w:val="left"/>
      <w:pPr>
        <w:ind w:left="567" w:hanging="210"/>
      </w:pPr>
      <w:rPr>
        <w:rFonts w:hint="default"/>
      </w:rPr>
    </w:lvl>
    <w:lvl w:ilvl="4">
      <w:start w:val="1"/>
      <w:numFmt w:val="decimal"/>
      <w:suff w:val="space"/>
      <w:lvlText w:val="Joonis 6.%5."/>
      <w:lvlJc w:val="left"/>
      <w:pPr>
        <w:ind w:left="567" w:hanging="210"/>
      </w:pPr>
      <w:rPr>
        <w:rFonts w:hint="default"/>
      </w:rPr>
    </w:lvl>
    <w:lvl w:ilvl="5">
      <w:start w:val="1"/>
      <w:numFmt w:val="decimal"/>
      <w:suff w:val="space"/>
      <w:lvlText w:val="Joonis 7.%6."/>
      <w:lvlJc w:val="left"/>
      <w:pPr>
        <w:ind w:left="567" w:hanging="210"/>
      </w:pPr>
      <w:rPr>
        <w:rFonts w:hint="default"/>
      </w:rPr>
    </w:lvl>
    <w:lvl w:ilvl="6">
      <w:start w:val="1"/>
      <w:numFmt w:val="decimal"/>
      <w:suff w:val="space"/>
      <w:lvlText w:val="Joonis 8.%7."/>
      <w:lvlJc w:val="left"/>
      <w:pPr>
        <w:ind w:left="567" w:hanging="210"/>
      </w:pPr>
      <w:rPr>
        <w:rFonts w:hint="default"/>
      </w:rPr>
    </w:lvl>
    <w:lvl w:ilvl="7">
      <w:start w:val="1"/>
      <w:numFmt w:val="decimal"/>
      <w:suff w:val="space"/>
      <w:lvlText w:val="Joonis 9.%8."/>
      <w:lvlJc w:val="left"/>
      <w:pPr>
        <w:ind w:left="567" w:hanging="210"/>
      </w:pPr>
      <w:rPr>
        <w:rFonts w:hint="default"/>
      </w:rPr>
    </w:lvl>
    <w:lvl w:ilvl="8">
      <w:start w:val="1"/>
      <w:numFmt w:val="decimal"/>
      <w:suff w:val="space"/>
      <w:lvlText w:val="Joonis 11.%9."/>
      <w:lvlJc w:val="left"/>
      <w:pPr>
        <w:ind w:left="567" w:hanging="210"/>
      </w:pPr>
      <w:rPr>
        <w:rFonts w:hint="default"/>
      </w:rPr>
    </w:lvl>
  </w:abstractNum>
  <w:abstractNum w:abstractNumId="33" w15:restartNumberingAfterBreak="0">
    <w:nsid w:val="4B2F0344"/>
    <w:multiLevelType w:val="multilevel"/>
    <w:tmpl w:val="EA5A3116"/>
    <w:lvl w:ilvl="0">
      <w:start w:val="1"/>
      <w:numFmt w:val="decimal"/>
      <w:suff w:val="space"/>
      <w:lvlText w:val="Lisa %1."/>
      <w:lvlJc w:val="left"/>
      <w:pPr>
        <w:ind w:left="567" w:hanging="207"/>
      </w:pPr>
      <w:rPr>
        <w:rFonts w:hint="default"/>
      </w:rPr>
    </w:lvl>
    <w:lvl w:ilvl="1">
      <w:start w:val="1"/>
      <w:numFmt w:val="lowerLetter"/>
      <w:suff w:val="space"/>
      <w:lvlText w:val="Lisa 1%2."/>
      <w:lvlJc w:val="left"/>
      <w:pPr>
        <w:ind w:left="1440" w:hanging="1083"/>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4" w15:restartNumberingAfterBreak="0">
    <w:nsid w:val="4C2576D9"/>
    <w:multiLevelType w:val="hybridMultilevel"/>
    <w:tmpl w:val="C0480EAC"/>
    <w:lvl w:ilvl="0" w:tplc="5CC6AE38">
      <w:start w:val="1"/>
      <w:numFmt w:val="upperLetter"/>
      <w:lvlText w:val="%1)"/>
      <w:lvlJc w:val="left"/>
      <w:pPr>
        <w:ind w:left="720" w:hanging="360"/>
      </w:pPr>
      <w:rPr>
        <w:rFonts w:ascii="Arial" w:eastAsiaTheme="minorHAnsi" w:hAnsi="Arial" w:cstheme="minorBidi"/>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35" w15:restartNumberingAfterBreak="0">
    <w:nsid w:val="4DC3793D"/>
    <w:multiLevelType w:val="multilevel"/>
    <w:tmpl w:val="11FEA09C"/>
    <w:lvl w:ilvl="0">
      <w:start w:val="1"/>
      <w:numFmt w:val="decimal"/>
      <w:suff w:val="space"/>
      <w:lvlText w:val="Joonis 2.%1."/>
      <w:lvlJc w:val="left"/>
      <w:pPr>
        <w:ind w:left="567" w:hanging="207"/>
      </w:pPr>
      <w:rPr>
        <w:rFonts w:hint="default"/>
        <w:color w:val="auto"/>
      </w:rPr>
    </w:lvl>
    <w:lvl w:ilvl="1">
      <w:start w:val="1"/>
      <w:numFmt w:val="decimal"/>
      <w:suff w:val="space"/>
      <w:lvlText w:val="Joonis 3.%2."/>
      <w:lvlJc w:val="left"/>
      <w:pPr>
        <w:ind w:left="567" w:hanging="210"/>
      </w:pPr>
      <w:rPr>
        <w:rFonts w:hint="default"/>
      </w:rPr>
    </w:lvl>
    <w:lvl w:ilvl="2">
      <w:start w:val="1"/>
      <w:numFmt w:val="decimal"/>
      <w:suff w:val="space"/>
      <w:lvlText w:val="Joonis 4.%3."/>
      <w:lvlJc w:val="left"/>
      <w:pPr>
        <w:ind w:left="567" w:hanging="210"/>
      </w:pPr>
      <w:rPr>
        <w:rFonts w:hint="default"/>
      </w:rPr>
    </w:lvl>
    <w:lvl w:ilvl="3">
      <w:start w:val="1"/>
      <w:numFmt w:val="decimal"/>
      <w:suff w:val="space"/>
      <w:lvlText w:val="Joonis 5.%4."/>
      <w:lvlJc w:val="left"/>
      <w:pPr>
        <w:ind w:left="567" w:hanging="210"/>
      </w:pPr>
      <w:rPr>
        <w:rFonts w:hint="default"/>
      </w:rPr>
    </w:lvl>
    <w:lvl w:ilvl="4">
      <w:start w:val="1"/>
      <w:numFmt w:val="decimal"/>
      <w:suff w:val="space"/>
      <w:lvlText w:val="Joonis 6.%5."/>
      <w:lvlJc w:val="left"/>
      <w:pPr>
        <w:ind w:left="567" w:hanging="210"/>
      </w:pPr>
      <w:rPr>
        <w:rFonts w:hint="default"/>
      </w:rPr>
    </w:lvl>
    <w:lvl w:ilvl="5">
      <w:start w:val="1"/>
      <w:numFmt w:val="decimal"/>
      <w:suff w:val="space"/>
      <w:lvlText w:val="Joonis 7.%6."/>
      <w:lvlJc w:val="left"/>
      <w:pPr>
        <w:ind w:left="567" w:hanging="210"/>
      </w:pPr>
      <w:rPr>
        <w:rFonts w:hint="default"/>
      </w:rPr>
    </w:lvl>
    <w:lvl w:ilvl="6">
      <w:start w:val="1"/>
      <w:numFmt w:val="decimal"/>
      <w:suff w:val="space"/>
      <w:lvlText w:val="Joonis 8.%7."/>
      <w:lvlJc w:val="left"/>
      <w:pPr>
        <w:ind w:left="567" w:hanging="210"/>
      </w:pPr>
      <w:rPr>
        <w:rFonts w:hint="default"/>
      </w:rPr>
    </w:lvl>
    <w:lvl w:ilvl="7">
      <w:start w:val="1"/>
      <w:numFmt w:val="decimal"/>
      <w:suff w:val="space"/>
      <w:lvlText w:val="Joonis 9.%8."/>
      <w:lvlJc w:val="left"/>
      <w:pPr>
        <w:ind w:left="567" w:hanging="210"/>
      </w:pPr>
      <w:rPr>
        <w:rFonts w:hint="default"/>
      </w:rPr>
    </w:lvl>
    <w:lvl w:ilvl="8">
      <w:start w:val="1"/>
      <w:numFmt w:val="decimal"/>
      <w:suff w:val="space"/>
      <w:lvlText w:val="Joonis 11.%9."/>
      <w:lvlJc w:val="left"/>
      <w:pPr>
        <w:ind w:left="567" w:hanging="210"/>
      </w:pPr>
      <w:rPr>
        <w:rFonts w:hint="default"/>
      </w:rPr>
    </w:lvl>
  </w:abstractNum>
  <w:abstractNum w:abstractNumId="36" w15:restartNumberingAfterBreak="0">
    <w:nsid w:val="4EBA0C95"/>
    <w:multiLevelType w:val="multilevel"/>
    <w:tmpl w:val="E4CE3096"/>
    <w:lvl w:ilvl="0">
      <w:start w:val="1"/>
      <w:numFmt w:val="decimal"/>
      <w:suff w:val="space"/>
      <w:lvlText w:val="Joonis %1."/>
      <w:lvlJc w:val="left"/>
      <w:pPr>
        <w:ind w:left="567" w:hanging="207"/>
      </w:pPr>
      <w:rPr>
        <w:rFonts w:hint="default"/>
        <w:color w:val="auto"/>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7" w15:restartNumberingAfterBreak="0">
    <w:nsid w:val="4EC06D71"/>
    <w:multiLevelType w:val="multilevel"/>
    <w:tmpl w:val="A6A0E508"/>
    <w:lvl w:ilvl="0">
      <w:start w:val="1"/>
      <w:numFmt w:val="decimal"/>
      <w:suff w:val="space"/>
      <w:lvlText w:val="Joonis 2.%1."/>
      <w:lvlJc w:val="left"/>
      <w:pPr>
        <w:ind w:left="567" w:hanging="207"/>
      </w:pPr>
      <w:rPr>
        <w:rFonts w:hint="default"/>
        <w:color w:val="auto"/>
      </w:rPr>
    </w:lvl>
    <w:lvl w:ilvl="1">
      <w:start w:val="1"/>
      <w:numFmt w:val="decimal"/>
      <w:suff w:val="space"/>
      <w:lvlText w:val="Joonis 3.%2."/>
      <w:lvlJc w:val="left"/>
      <w:pPr>
        <w:ind w:left="567" w:hanging="210"/>
      </w:pPr>
      <w:rPr>
        <w:rFonts w:hint="default"/>
      </w:rPr>
    </w:lvl>
    <w:lvl w:ilvl="2">
      <w:start w:val="1"/>
      <w:numFmt w:val="decimal"/>
      <w:suff w:val="space"/>
      <w:lvlText w:val="Joonis 4.%3."/>
      <w:lvlJc w:val="left"/>
      <w:pPr>
        <w:ind w:left="567" w:hanging="210"/>
      </w:pPr>
      <w:rPr>
        <w:rFonts w:hint="default"/>
      </w:rPr>
    </w:lvl>
    <w:lvl w:ilvl="3">
      <w:start w:val="1"/>
      <w:numFmt w:val="decimal"/>
      <w:suff w:val="space"/>
      <w:lvlText w:val="Joonis 5.%4."/>
      <w:lvlJc w:val="left"/>
      <w:pPr>
        <w:ind w:left="567" w:hanging="210"/>
      </w:pPr>
      <w:rPr>
        <w:rFonts w:hint="default"/>
      </w:rPr>
    </w:lvl>
    <w:lvl w:ilvl="4">
      <w:start w:val="1"/>
      <w:numFmt w:val="decimal"/>
      <w:suff w:val="space"/>
      <w:lvlText w:val="Joonis 6.%5."/>
      <w:lvlJc w:val="left"/>
      <w:pPr>
        <w:ind w:left="567" w:hanging="210"/>
      </w:pPr>
      <w:rPr>
        <w:rFonts w:hint="default"/>
      </w:rPr>
    </w:lvl>
    <w:lvl w:ilvl="5">
      <w:start w:val="1"/>
      <w:numFmt w:val="decimal"/>
      <w:suff w:val="space"/>
      <w:lvlText w:val="Joonis 7.%6."/>
      <w:lvlJc w:val="left"/>
      <w:pPr>
        <w:ind w:left="567" w:hanging="210"/>
      </w:pPr>
      <w:rPr>
        <w:rFonts w:hint="default"/>
      </w:rPr>
    </w:lvl>
    <w:lvl w:ilvl="6">
      <w:start w:val="1"/>
      <w:numFmt w:val="decimal"/>
      <w:suff w:val="space"/>
      <w:lvlText w:val="Joonis 8.%7."/>
      <w:lvlJc w:val="left"/>
      <w:pPr>
        <w:ind w:left="567" w:hanging="210"/>
      </w:pPr>
      <w:rPr>
        <w:rFonts w:hint="default"/>
      </w:rPr>
    </w:lvl>
    <w:lvl w:ilvl="7">
      <w:start w:val="1"/>
      <w:numFmt w:val="decimal"/>
      <w:suff w:val="space"/>
      <w:lvlText w:val="Joonis 9.%8."/>
      <w:lvlJc w:val="left"/>
      <w:pPr>
        <w:ind w:left="567" w:hanging="210"/>
      </w:pPr>
      <w:rPr>
        <w:rFonts w:hint="default"/>
      </w:rPr>
    </w:lvl>
    <w:lvl w:ilvl="8">
      <w:start w:val="1"/>
      <w:numFmt w:val="decimal"/>
      <w:suff w:val="space"/>
      <w:lvlText w:val="Joonis 11.%9."/>
      <w:lvlJc w:val="left"/>
      <w:pPr>
        <w:ind w:left="567" w:hanging="210"/>
      </w:pPr>
      <w:rPr>
        <w:rFonts w:hint="default"/>
      </w:rPr>
    </w:lvl>
  </w:abstractNum>
  <w:abstractNum w:abstractNumId="38" w15:restartNumberingAfterBreak="0">
    <w:nsid w:val="50B85EF6"/>
    <w:multiLevelType w:val="hybridMultilevel"/>
    <w:tmpl w:val="A184E8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4807367"/>
    <w:multiLevelType w:val="multilevel"/>
    <w:tmpl w:val="E4CE3096"/>
    <w:lvl w:ilvl="0">
      <w:start w:val="1"/>
      <w:numFmt w:val="decimal"/>
      <w:suff w:val="space"/>
      <w:lvlText w:val="Joonis %1."/>
      <w:lvlJc w:val="left"/>
      <w:pPr>
        <w:ind w:left="567" w:hanging="207"/>
      </w:pPr>
      <w:rPr>
        <w:rFonts w:hint="default"/>
        <w:color w:val="auto"/>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0" w15:restartNumberingAfterBreak="0">
    <w:nsid w:val="56F1146F"/>
    <w:multiLevelType w:val="hybridMultilevel"/>
    <w:tmpl w:val="16F05A42"/>
    <w:lvl w:ilvl="0" w:tplc="02B05A28">
      <w:start w:val="1"/>
      <w:numFmt w:val="decimal"/>
      <w:lvlText w:val="%1."/>
      <w:lvlJc w:val="left"/>
      <w:pPr>
        <w:ind w:left="340" w:hanging="34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571C0E4F"/>
    <w:multiLevelType w:val="multilevel"/>
    <w:tmpl w:val="9A066ED8"/>
    <w:lvl w:ilvl="0">
      <w:start w:val="1"/>
      <w:numFmt w:val="decimal"/>
      <w:suff w:val="space"/>
      <w:lvlText w:val="Joonis 3.%1."/>
      <w:lvlJc w:val="left"/>
      <w:pPr>
        <w:ind w:left="567" w:hanging="207"/>
      </w:pPr>
      <w:rPr>
        <w:rFonts w:hint="default"/>
        <w:color w:val="auto"/>
      </w:rPr>
    </w:lvl>
    <w:lvl w:ilvl="1">
      <w:start w:val="1"/>
      <w:numFmt w:val="decimal"/>
      <w:lvlText w:val="Joonis 3.%2."/>
      <w:lvlJc w:val="left"/>
      <w:pPr>
        <w:ind w:left="567" w:hanging="21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2" w15:restartNumberingAfterBreak="0">
    <w:nsid w:val="572B4D30"/>
    <w:multiLevelType w:val="hybridMultilevel"/>
    <w:tmpl w:val="BA087E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78546BA"/>
    <w:multiLevelType w:val="hybridMultilevel"/>
    <w:tmpl w:val="0B0AFE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66279FE"/>
    <w:multiLevelType w:val="multilevel"/>
    <w:tmpl w:val="9670F4E0"/>
    <w:lvl w:ilvl="0">
      <w:start w:val="7"/>
      <w:numFmt w:val="decimal"/>
      <w:suff w:val="space"/>
      <w:lvlText w:val="Joonis %1."/>
      <w:lvlJc w:val="left"/>
      <w:pPr>
        <w:ind w:left="564" w:hanging="207"/>
      </w:pPr>
      <w:rPr>
        <w:rFonts w:hint="default"/>
        <w:color w:val="auto"/>
      </w:rPr>
    </w:lvl>
    <w:lvl w:ilvl="1">
      <w:start w:val="1"/>
      <w:numFmt w:val="lowerLetter"/>
      <w:lvlText w:val="%2."/>
      <w:lvlJc w:val="left"/>
      <w:pPr>
        <w:ind w:left="1437" w:hanging="360"/>
      </w:pPr>
      <w:rPr>
        <w:rFonts w:hint="default"/>
      </w:rPr>
    </w:lvl>
    <w:lvl w:ilvl="2">
      <w:start w:val="1"/>
      <w:numFmt w:val="lowerRoman"/>
      <w:lvlText w:val="%3."/>
      <w:lvlJc w:val="right"/>
      <w:pPr>
        <w:ind w:left="2157" w:hanging="180"/>
      </w:pPr>
      <w:rPr>
        <w:rFonts w:hint="default"/>
      </w:rPr>
    </w:lvl>
    <w:lvl w:ilvl="3">
      <w:start w:val="1"/>
      <w:numFmt w:val="decimal"/>
      <w:lvlText w:val="%4."/>
      <w:lvlJc w:val="left"/>
      <w:pPr>
        <w:ind w:left="2877" w:hanging="360"/>
      </w:pPr>
      <w:rPr>
        <w:rFonts w:hint="default"/>
      </w:rPr>
    </w:lvl>
    <w:lvl w:ilvl="4">
      <w:start w:val="1"/>
      <w:numFmt w:val="lowerLetter"/>
      <w:lvlText w:val="%5."/>
      <w:lvlJc w:val="left"/>
      <w:pPr>
        <w:ind w:left="3597" w:hanging="360"/>
      </w:pPr>
      <w:rPr>
        <w:rFonts w:hint="default"/>
      </w:rPr>
    </w:lvl>
    <w:lvl w:ilvl="5">
      <w:start w:val="1"/>
      <w:numFmt w:val="lowerRoman"/>
      <w:lvlText w:val="%6."/>
      <w:lvlJc w:val="right"/>
      <w:pPr>
        <w:ind w:left="4317" w:hanging="180"/>
      </w:pPr>
      <w:rPr>
        <w:rFonts w:hint="default"/>
      </w:rPr>
    </w:lvl>
    <w:lvl w:ilvl="6">
      <w:start w:val="1"/>
      <w:numFmt w:val="decimal"/>
      <w:lvlText w:val="%7."/>
      <w:lvlJc w:val="left"/>
      <w:pPr>
        <w:ind w:left="5037" w:hanging="360"/>
      </w:pPr>
      <w:rPr>
        <w:rFonts w:hint="default"/>
      </w:rPr>
    </w:lvl>
    <w:lvl w:ilvl="7">
      <w:start w:val="1"/>
      <w:numFmt w:val="lowerLetter"/>
      <w:lvlText w:val="%8."/>
      <w:lvlJc w:val="left"/>
      <w:pPr>
        <w:ind w:left="5757" w:hanging="360"/>
      </w:pPr>
      <w:rPr>
        <w:rFonts w:hint="default"/>
      </w:rPr>
    </w:lvl>
    <w:lvl w:ilvl="8">
      <w:start w:val="1"/>
      <w:numFmt w:val="lowerRoman"/>
      <w:lvlText w:val="%9."/>
      <w:lvlJc w:val="right"/>
      <w:pPr>
        <w:ind w:left="6477" w:hanging="180"/>
      </w:pPr>
      <w:rPr>
        <w:rFonts w:hint="default"/>
      </w:rPr>
    </w:lvl>
  </w:abstractNum>
  <w:abstractNum w:abstractNumId="45" w15:restartNumberingAfterBreak="0">
    <w:nsid w:val="66E34ECA"/>
    <w:multiLevelType w:val="multilevel"/>
    <w:tmpl w:val="B59CA5B8"/>
    <w:lvl w:ilvl="0">
      <w:start w:val="1"/>
      <w:numFmt w:val="decimal"/>
      <w:suff w:val="space"/>
      <w:lvlText w:val="%1."/>
      <w:lvlJc w:val="left"/>
      <w:pPr>
        <w:ind w:left="360" w:hanging="360"/>
      </w:pPr>
      <w:rPr>
        <w:rFonts w:hint="default"/>
      </w:rPr>
    </w:lvl>
    <w:lvl w:ilvl="1">
      <w:start w:val="1"/>
      <w:numFmt w:val="decimal"/>
      <w:suff w:val="space"/>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6" w15:restartNumberingAfterBreak="0">
    <w:nsid w:val="66E66360"/>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7" w15:restartNumberingAfterBreak="0">
    <w:nsid w:val="68426DAB"/>
    <w:multiLevelType w:val="multilevel"/>
    <w:tmpl w:val="7DA0C534"/>
    <w:lvl w:ilvl="0">
      <w:start w:val="1"/>
      <w:numFmt w:val="decimal"/>
      <w:suff w:val="space"/>
      <w:lvlText w:val="%1."/>
      <w:lvlJc w:val="left"/>
      <w:pPr>
        <w:ind w:left="720" w:hanging="720"/>
      </w:pPr>
      <w:rPr>
        <w:rFonts w:hint="default"/>
      </w:rPr>
    </w:lvl>
    <w:lvl w:ilvl="1">
      <w:start w:val="1"/>
      <w:numFmt w:val="decimal"/>
      <w:isLgl/>
      <w:suff w:val="space"/>
      <w:lvlText w:val="%1.%2."/>
      <w:lvlJc w:val="left"/>
      <w:pPr>
        <w:ind w:left="1440" w:hanging="1100"/>
      </w:pPr>
      <w:rPr>
        <w:rFonts w:hint="default"/>
      </w:rPr>
    </w:lvl>
    <w:lvl w:ilvl="2">
      <w:start w:val="1"/>
      <w:numFmt w:val="decimal"/>
      <w:isLgl/>
      <w:suff w:val="space"/>
      <w:lvlText w:val="%1.%2.%3."/>
      <w:lvlJc w:val="left"/>
      <w:pPr>
        <w:ind w:left="2160" w:hanging="1480"/>
      </w:pPr>
      <w:rPr>
        <w:rFonts w:hint="default"/>
      </w:rPr>
    </w:lvl>
    <w:lvl w:ilvl="3">
      <w:start w:val="1"/>
      <w:numFmt w:val="decimal"/>
      <w:isLgl/>
      <w:lvlText w:val="%1.%2.%3.%4."/>
      <w:lvlJc w:val="left"/>
      <w:pPr>
        <w:ind w:left="3240" w:hanging="1080"/>
      </w:pPr>
      <w:rPr>
        <w:rFonts w:hint="default"/>
      </w:rPr>
    </w:lvl>
    <w:lvl w:ilvl="4">
      <w:start w:val="1"/>
      <w:numFmt w:val="decimal"/>
      <w:isLgl/>
      <w:lvlText w:val="%1.%2.%3.%4.%5."/>
      <w:lvlJc w:val="left"/>
      <w:pPr>
        <w:ind w:left="3960" w:hanging="1080"/>
      </w:pPr>
      <w:rPr>
        <w:rFonts w:hint="default"/>
      </w:rPr>
    </w:lvl>
    <w:lvl w:ilvl="5">
      <w:start w:val="1"/>
      <w:numFmt w:val="decimal"/>
      <w:isLgl/>
      <w:lvlText w:val="%1.%2.%3.%4.%5.%6."/>
      <w:lvlJc w:val="left"/>
      <w:pPr>
        <w:ind w:left="5040" w:hanging="1440"/>
      </w:pPr>
      <w:rPr>
        <w:rFonts w:hint="default"/>
      </w:rPr>
    </w:lvl>
    <w:lvl w:ilvl="6">
      <w:start w:val="1"/>
      <w:numFmt w:val="decimal"/>
      <w:isLgl/>
      <w:lvlText w:val="%1.%2.%3.%4.%5.%6.%7."/>
      <w:lvlJc w:val="left"/>
      <w:pPr>
        <w:ind w:left="5760" w:hanging="1440"/>
      </w:pPr>
      <w:rPr>
        <w:rFonts w:hint="default"/>
      </w:rPr>
    </w:lvl>
    <w:lvl w:ilvl="7">
      <w:start w:val="1"/>
      <w:numFmt w:val="decimal"/>
      <w:isLgl/>
      <w:lvlText w:val="%1.%2.%3.%4.%5.%6.%7.%8."/>
      <w:lvlJc w:val="left"/>
      <w:pPr>
        <w:ind w:left="6840" w:hanging="1800"/>
      </w:pPr>
      <w:rPr>
        <w:rFonts w:hint="default"/>
      </w:rPr>
    </w:lvl>
    <w:lvl w:ilvl="8">
      <w:start w:val="1"/>
      <w:numFmt w:val="decimal"/>
      <w:isLgl/>
      <w:lvlText w:val="%1.%2.%3.%4.%5.%6.%7.%8.%9."/>
      <w:lvlJc w:val="left"/>
      <w:pPr>
        <w:ind w:left="7920" w:hanging="2160"/>
      </w:pPr>
      <w:rPr>
        <w:rFonts w:hint="default"/>
      </w:rPr>
    </w:lvl>
  </w:abstractNum>
  <w:abstractNum w:abstractNumId="48" w15:restartNumberingAfterBreak="0">
    <w:nsid w:val="6E9D539E"/>
    <w:multiLevelType w:val="hybridMultilevel"/>
    <w:tmpl w:val="5476B9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19376CC"/>
    <w:multiLevelType w:val="hybridMultilevel"/>
    <w:tmpl w:val="8C02AC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2404F00"/>
    <w:multiLevelType w:val="hybridMultilevel"/>
    <w:tmpl w:val="F0A0C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74867E68"/>
    <w:multiLevelType w:val="multilevel"/>
    <w:tmpl w:val="486496BA"/>
    <w:lvl w:ilvl="0">
      <w:start w:val="1"/>
      <w:numFmt w:val="decimal"/>
      <w:suff w:val="space"/>
      <w:lvlText w:val="Joonis 2.%1."/>
      <w:lvlJc w:val="left"/>
      <w:pPr>
        <w:ind w:left="567" w:hanging="207"/>
      </w:pPr>
      <w:rPr>
        <w:rFonts w:hint="default"/>
        <w:color w:val="auto"/>
      </w:rPr>
    </w:lvl>
    <w:lvl w:ilvl="1">
      <w:start w:val="1"/>
      <w:numFmt w:val="decimal"/>
      <w:suff w:val="space"/>
      <w:lvlText w:val="Joonis 3.%2."/>
      <w:lvlJc w:val="left"/>
      <w:pPr>
        <w:ind w:left="567" w:hanging="210"/>
      </w:pPr>
      <w:rPr>
        <w:rFonts w:hint="default"/>
      </w:rPr>
    </w:lvl>
    <w:lvl w:ilvl="2">
      <w:start w:val="1"/>
      <w:numFmt w:val="decimal"/>
      <w:suff w:val="space"/>
      <w:lvlText w:val="Joonis 4.%3."/>
      <w:lvlJc w:val="left"/>
      <w:pPr>
        <w:ind w:left="567" w:hanging="210"/>
      </w:pPr>
      <w:rPr>
        <w:rFonts w:hint="default"/>
      </w:rPr>
    </w:lvl>
    <w:lvl w:ilvl="3">
      <w:start w:val="1"/>
      <w:numFmt w:val="decimal"/>
      <w:suff w:val="space"/>
      <w:lvlText w:val="Joonis 5.%4."/>
      <w:lvlJc w:val="left"/>
      <w:pPr>
        <w:ind w:left="567" w:hanging="210"/>
      </w:pPr>
      <w:rPr>
        <w:rFonts w:hint="default"/>
      </w:rPr>
    </w:lvl>
    <w:lvl w:ilvl="4">
      <w:start w:val="1"/>
      <w:numFmt w:val="decimal"/>
      <w:suff w:val="space"/>
      <w:lvlText w:val="Joonis 6.%5."/>
      <w:lvlJc w:val="left"/>
      <w:pPr>
        <w:ind w:left="567" w:hanging="210"/>
      </w:pPr>
      <w:rPr>
        <w:rFonts w:hint="default"/>
      </w:rPr>
    </w:lvl>
    <w:lvl w:ilvl="5">
      <w:start w:val="1"/>
      <w:numFmt w:val="decimal"/>
      <w:suff w:val="space"/>
      <w:lvlText w:val="Joonis 7.%6."/>
      <w:lvlJc w:val="left"/>
      <w:pPr>
        <w:ind w:left="567" w:hanging="210"/>
      </w:pPr>
      <w:rPr>
        <w:rFonts w:hint="default"/>
      </w:rPr>
    </w:lvl>
    <w:lvl w:ilvl="6">
      <w:start w:val="1"/>
      <w:numFmt w:val="decimal"/>
      <w:suff w:val="space"/>
      <w:lvlText w:val="Joonis 8.%7."/>
      <w:lvlJc w:val="left"/>
      <w:pPr>
        <w:ind w:left="567" w:hanging="210"/>
      </w:pPr>
      <w:rPr>
        <w:rFonts w:hint="default"/>
      </w:rPr>
    </w:lvl>
    <w:lvl w:ilvl="7">
      <w:start w:val="1"/>
      <w:numFmt w:val="decimal"/>
      <w:suff w:val="space"/>
      <w:lvlText w:val="Joonis 9.%8."/>
      <w:lvlJc w:val="left"/>
      <w:pPr>
        <w:ind w:left="567" w:hanging="210"/>
      </w:pPr>
      <w:rPr>
        <w:rFonts w:hint="default"/>
      </w:rPr>
    </w:lvl>
    <w:lvl w:ilvl="8">
      <w:start w:val="1"/>
      <w:numFmt w:val="decimal"/>
      <w:suff w:val="space"/>
      <w:lvlText w:val="Joonis 11.%9."/>
      <w:lvlJc w:val="left"/>
      <w:pPr>
        <w:ind w:left="567" w:hanging="210"/>
      </w:pPr>
      <w:rPr>
        <w:rFonts w:hint="default"/>
      </w:rPr>
    </w:lvl>
  </w:abstractNum>
  <w:abstractNum w:abstractNumId="52" w15:restartNumberingAfterBreak="0">
    <w:nsid w:val="763E6B29"/>
    <w:multiLevelType w:val="multilevel"/>
    <w:tmpl w:val="43B024F0"/>
    <w:lvl w:ilvl="0">
      <w:start w:val="1"/>
      <w:numFmt w:val="decimal"/>
      <w:suff w:val="space"/>
      <w:lvlText w:val="Joonis 2.%1."/>
      <w:lvlJc w:val="left"/>
      <w:pPr>
        <w:ind w:left="567" w:hanging="207"/>
      </w:pPr>
      <w:rPr>
        <w:rFonts w:hint="default"/>
        <w:color w:val="auto"/>
      </w:rPr>
    </w:lvl>
    <w:lvl w:ilvl="1">
      <w:start w:val="1"/>
      <w:numFmt w:val="decimal"/>
      <w:suff w:val="space"/>
      <w:lvlText w:val="Joonis 3.%2."/>
      <w:lvlJc w:val="left"/>
      <w:pPr>
        <w:ind w:left="567" w:hanging="210"/>
      </w:pPr>
      <w:rPr>
        <w:rFonts w:hint="default"/>
      </w:rPr>
    </w:lvl>
    <w:lvl w:ilvl="2">
      <w:start w:val="1"/>
      <w:numFmt w:val="decimal"/>
      <w:suff w:val="space"/>
      <w:lvlText w:val="Joonis 4.%3."/>
      <w:lvlJc w:val="left"/>
      <w:pPr>
        <w:ind w:left="567" w:hanging="210"/>
      </w:pPr>
      <w:rPr>
        <w:rFonts w:hint="default"/>
      </w:rPr>
    </w:lvl>
    <w:lvl w:ilvl="3">
      <w:start w:val="1"/>
      <w:numFmt w:val="decimal"/>
      <w:suff w:val="space"/>
      <w:lvlText w:val="Joonis 5.%4."/>
      <w:lvlJc w:val="left"/>
      <w:pPr>
        <w:ind w:left="567" w:hanging="210"/>
      </w:pPr>
      <w:rPr>
        <w:rFonts w:hint="default"/>
      </w:rPr>
    </w:lvl>
    <w:lvl w:ilvl="4">
      <w:start w:val="1"/>
      <w:numFmt w:val="decimal"/>
      <w:suff w:val="space"/>
      <w:lvlText w:val="Joonis 6.%5."/>
      <w:lvlJc w:val="left"/>
      <w:pPr>
        <w:ind w:left="567" w:hanging="210"/>
      </w:pPr>
      <w:rPr>
        <w:rFonts w:hint="default"/>
      </w:rPr>
    </w:lvl>
    <w:lvl w:ilvl="5">
      <w:start w:val="1"/>
      <w:numFmt w:val="decimal"/>
      <w:suff w:val="space"/>
      <w:lvlText w:val="Joonis 7.%6."/>
      <w:lvlJc w:val="left"/>
      <w:pPr>
        <w:ind w:left="567" w:hanging="210"/>
      </w:pPr>
      <w:rPr>
        <w:rFonts w:hint="default"/>
      </w:rPr>
    </w:lvl>
    <w:lvl w:ilvl="6">
      <w:start w:val="1"/>
      <w:numFmt w:val="decimal"/>
      <w:suff w:val="space"/>
      <w:lvlText w:val="Joonis 8.%7."/>
      <w:lvlJc w:val="left"/>
      <w:pPr>
        <w:ind w:left="567" w:hanging="210"/>
      </w:pPr>
      <w:rPr>
        <w:rFonts w:hint="default"/>
      </w:rPr>
    </w:lvl>
    <w:lvl w:ilvl="7">
      <w:start w:val="1"/>
      <w:numFmt w:val="decimal"/>
      <w:suff w:val="space"/>
      <w:lvlText w:val="Joonis 9.%8."/>
      <w:lvlJc w:val="left"/>
      <w:pPr>
        <w:ind w:left="567" w:hanging="210"/>
      </w:pPr>
      <w:rPr>
        <w:rFonts w:hint="default"/>
      </w:rPr>
    </w:lvl>
    <w:lvl w:ilvl="8">
      <w:start w:val="1"/>
      <w:numFmt w:val="lowerRoman"/>
      <w:lvlText w:val="%9."/>
      <w:lvlJc w:val="right"/>
      <w:pPr>
        <w:ind w:left="6480" w:hanging="180"/>
      </w:pPr>
      <w:rPr>
        <w:rFonts w:hint="default"/>
      </w:rPr>
    </w:lvl>
  </w:abstractNum>
  <w:abstractNum w:abstractNumId="53" w15:restartNumberingAfterBreak="0">
    <w:nsid w:val="76532E25"/>
    <w:multiLevelType w:val="multilevel"/>
    <w:tmpl w:val="43B024F0"/>
    <w:lvl w:ilvl="0">
      <w:start w:val="1"/>
      <w:numFmt w:val="decimal"/>
      <w:suff w:val="space"/>
      <w:lvlText w:val="Joonis 2.%1."/>
      <w:lvlJc w:val="left"/>
      <w:pPr>
        <w:ind w:left="567" w:hanging="207"/>
      </w:pPr>
      <w:rPr>
        <w:rFonts w:hint="default"/>
        <w:color w:val="auto"/>
      </w:rPr>
    </w:lvl>
    <w:lvl w:ilvl="1">
      <w:start w:val="1"/>
      <w:numFmt w:val="decimal"/>
      <w:suff w:val="space"/>
      <w:lvlText w:val="Joonis 3.%2."/>
      <w:lvlJc w:val="left"/>
      <w:pPr>
        <w:ind w:left="567" w:hanging="210"/>
      </w:pPr>
      <w:rPr>
        <w:rFonts w:hint="default"/>
      </w:rPr>
    </w:lvl>
    <w:lvl w:ilvl="2">
      <w:start w:val="1"/>
      <w:numFmt w:val="decimal"/>
      <w:suff w:val="space"/>
      <w:lvlText w:val="Joonis 4.%3."/>
      <w:lvlJc w:val="left"/>
      <w:pPr>
        <w:ind w:left="567" w:hanging="210"/>
      </w:pPr>
      <w:rPr>
        <w:rFonts w:hint="default"/>
      </w:rPr>
    </w:lvl>
    <w:lvl w:ilvl="3">
      <w:start w:val="1"/>
      <w:numFmt w:val="decimal"/>
      <w:suff w:val="space"/>
      <w:lvlText w:val="Joonis 5.%4."/>
      <w:lvlJc w:val="left"/>
      <w:pPr>
        <w:ind w:left="567" w:hanging="210"/>
      </w:pPr>
      <w:rPr>
        <w:rFonts w:hint="default"/>
      </w:rPr>
    </w:lvl>
    <w:lvl w:ilvl="4">
      <w:start w:val="1"/>
      <w:numFmt w:val="decimal"/>
      <w:suff w:val="space"/>
      <w:lvlText w:val="Joonis 6.%5."/>
      <w:lvlJc w:val="left"/>
      <w:pPr>
        <w:ind w:left="567" w:hanging="210"/>
      </w:pPr>
      <w:rPr>
        <w:rFonts w:hint="default"/>
      </w:rPr>
    </w:lvl>
    <w:lvl w:ilvl="5">
      <w:start w:val="1"/>
      <w:numFmt w:val="decimal"/>
      <w:suff w:val="space"/>
      <w:lvlText w:val="Joonis 7.%6."/>
      <w:lvlJc w:val="left"/>
      <w:pPr>
        <w:ind w:left="567" w:hanging="210"/>
      </w:pPr>
      <w:rPr>
        <w:rFonts w:hint="default"/>
      </w:rPr>
    </w:lvl>
    <w:lvl w:ilvl="6">
      <w:start w:val="1"/>
      <w:numFmt w:val="decimal"/>
      <w:suff w:val="space"/>
      <w:lvlText w:val="Joonis 8.%7."/>
      <w:lvlJc w:val="left"/>
      <w:pPr>
        <w:ind w:left="567" w:hanging="210"/>
      </w:pPr>
      <w:rPr>
        <w:rFonts w:hint="default"/>
      </w:rPr>
    </w:lvl>
    <w:lvl w:ilvl="7">
      <w:start w:val="1"/>
      <w:numFmt w:val="decimal"/>
      <w:suff w:val="space"/>
      <w:lvlText w:val="Joonis 9.%8."/>
      <w:lvlJc w:val="left"/>
      <w:pPr>
        <w:ind w:left="567" w:hanging="210"/>
      </w:pPr>
      <w:rPr>
        <w:rFonts w:hint="default"/>
      </w:rPr>
    </w:lvl>
    <w:lvl w:ilvl="8">
      <w:start w:val="1"/>
      <w:numFmt w:val="lowerRoman"/>
      <w:lvlText w:val="%9."/>
      <w:lvlJc w:val="right"/>
      <w:pPr>
        <w:ind w:left="6480" w:hanging="180"/>
      </w:pPr>
      <w:rPr>
        <w:rFonts w:hint="default"/>
      </w:rPr>
    </w:lvl>
  </w:abstractNum>
  <w:abstractNum w:abstractNumId="54" w15:restartNumberingAfterBreak="0">
    <w:nsid w:val="7EE2035D"/>
    <w:multiLevelType w:val="multilevel"/>
    <w:tmpl w:val="B59CA5B8"/>
    <w:lvl w:ilvl="0">
      <w:start w:val="1"/>
      <w:numFmt w:val="decimal"/>
      <w:suff w:val="space"/>
      <w:lvlText w:val="%1."/>
      <w:lvlJc w:val="left"/>
      <w:pPr>
        <w:ind w:left="360" w:hanging="360"/>
      </w:pPr>
      <w:rPr>
        <w:rFonts w:hint="default"/>
      </w:rPr>
    </w:lvl>
    <w:lvl w:ilvl="1">
      <w:start w:val="1"/>
      <w:numFmt w:val="decimal"/>
      <w:suff w:val="space"/>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5" w15:restartNumberingAfterBreak="0">
    <w:nsid w:val="7FC32533"/>
    <w:multiLevelType w:val="multilevel"/>
    <w:tmpl w:val="B59CA5B8"/>
    <w:lvl w:ilvl="0">
      <w:start w:val="1"/>
      <w:numFmt w:val="decimal"/>
      <w:suff w:val="space"/>
      <w:lvlText w:val="%1."/>
      <w:lvlJc w:val="left"/>
      <w:pPr>
        <w:ind w:left="360" w:hanging="360"/>
      </w:pPr>
      <w:rPr>
        <w:rFonts w:hint="default"/>
      </w:rPr>
    </w:lvl>
    <w:lvl w:ilvl="1">
      <w:start w:val="1"/>
      <w:numFmt w:val="decimal"/>
      <w:suff w:val="space"/>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351344062">
    <w:abstractNumId w:val="36"/>
  </w:num>
  <w:num w:numId="2" w16cid:durableId="394164656">
    <w:abstractNumId w:val="11"/>
  </w:num>
  <w:num w:numId="3" w16cid:durableId="1854996526">
    <w:abstractNumId w:val="40"/>
  </w:num>
  <w:num w:numId="4" w16cid:durableId="117459520">
    <w:abstractNumId w:val="33"/>
  </w:num>
  <w:num w:numId="5" w16cid:durableId="1291352423">
    <w:abstractNumId w:val="8"/>
  </w:num>
  <w:num w:numId="6" w16cid:durableId="44917078">
    <w:abstractNumId w:val="22"/>
  </w:num>
  <w:num w:numId="7" w16cid:durableId="312803959">
    <w:abstractNumId w:val="17"/>
  </w:num>
  <w:num w:numId="8" w16cid:durableId="1427842330">
    <w:abstractNumId w:val="48"/>
  </w:num>
  <w:num w:numId="9" w16cid:durableId="799419414">
    <w:abstractNumId w:val="3"/>
  </w:num>
  <w:num w:numId="10" w16cid:durableId="1714379386">
    <w:abstractNumId w:val="42"/>
  </w:num>
  <w:num w:numId="11" w16cid:durableId="1301350281">
    <w:abstractNumId w:val="43"/>
  </w:num>
  <w:num w:numId="12" w16cid:durableId="248277475">
    <w:abstractNumId w:val="35"/>
  </w:num>
  <w:num w:numId="13" w16cid:durableId="728919615">
    <w:abstractNumId w:val="41"/>
  </w:num>
  <w:num w:numId="14" w16cid:durableId="1429038788">
    <w:abstractNumId w:val="27"/>
  </w:num>
  <w:num w:numId="15" w16cid:durableId="1104348645">
    <w:abstractNumId w:val="38"/>
  </w:num>
  <w:num w:numId="16" w16cid:durableId="1012335680">
    <w:abstractNumId w:val="29"/>
  </w:num>
  <w:num w:numId="17" w16cid:durableId="410200310">
    <w:abstractNumId w:val="10"/>
  </w:num>
  <w:num w:numId="18" w16cid:durableId="1760251388">
    <w:abstractNumId w:val="49"/>
  </w:num>
  <w:num w:numId="19" w16cid:durableId="13313772">
    <w:abstractNumId w:val="50"/>
  </w:num>
  <w:num w:numId="20" w16cid:durableId="784081369">
    <w:abstractNumId w:val="30"/>
  </w:num>
  <w:num w:numId="21" w16cid:durableId="864713041">
    <w:abstractNumId w:val="47"/>
  </w:num>
  <w:num w:numId="22" w16cid:durableId="747195669">
    <w:abstractNumId w:val="46"/>
  </w:num>
  <w:num w:numId="23" w16cid:durableId="1396661344">
    <w:abstractNumId w:val="0"/>
  </w:num>
  <w:num w:numId="24" w16cid:durableId="1898737871">
    <w:abstractNumId w:val="9"/>
  </w:num>
  <w:num w:numId="25" w16cid:durableId="2097826083">
    <w:abstractNumId w:val="6"/>
  </w:num>
  <w:num w:numId="26" w16cid:durableId="1920671734">
    <w:abstractNumId w:val="31"/>
  </w:num>
  <w:num w:numId="27" w16cid:durableId="1480541046">
    <w:abstractNumId w:val="28"/>
  </w:num>
  <w:num w:numId="28" w16cid:durableId="433525147">
    <w:abstractNumId w:val="12"/>
  </w:num>
  <w:num w:numId="29" w16cid:durableId="1392197043">
    <w:abstractNumId w:val="45"/>
  </w:num>
  <w:num w:numId="30" w16cid:durableId="554313117">
    <w:abstractNumId w:val="26"/>
  </w:num>
  <w:num w:numId="31" w16cid:durableId="1122966253">
    <w:abstractNumId w:val="13"/>
  </w:num>
  <w:num w:numId="32" w16cid:durableId="1215895210">
    <w:abstractNumId w:val="54"/>
  </w:num>
  <w:num w:numId="33" w16cid:durableId="1353413042">
    <w:abstractNumId w:val="34"/>
  </w:num>
  <w:num w:numId="34" w16cid:durableId="50813530">
    <w:abstractNumId w:val="20"/>
  </w:num>
  <w:num w:numId="35" w16cid:durableId="687021564">
    <w:abstractNumId w:val="25"/>
  </w:num>
  <w:num w:numId="36" w16cid:durableId="1002859781">
    <w:abstractNumId w:val="55"/>
  </w:num>
  <w:num w:numId="37" w16cid:durableId="1816146884">
    <w:abstractNumId w:val="19"/>
  </w:num>
  <w:num w:numId="38" w16cid:durableId="1404916271">
    <w:abstractNumId w:val="5"/>
  </w:num>
  <w:num w:numId="39" w16cid:durableId="804811783">
    <w:abstractNumId w:val="7"/>
  </w:num>
  <w:num w:numId="40" w16cid:durableId="1010176300">
    <w:abstractNumId w:val="15"/>
  </w:num>
  <w:num w:numId="41" w16cid:durableId="2010981736">
    <w:abstractNumId w:val="2"/>
  </w:num>
  <w:num w:numId="42" w16cid:durableId="1781531382">
    <w:abstractNumId w:val="1"/>
  </w:num>
  <w:num w:numId="43" w16cid:durableId="1847665875">
    <w:abstractNumId w:val="44"/>
  </w:num>
  <w:num w:numId="44" w16cid:durableId="1066420618">
    <w:abstractNumId w:val="21"/>
  </w:num>
  <w:num w:numId="45" w16cid:durableId="898633082">
    <w:abstractNumId w:val="4"/>
  </w:num>
  <w:num w:numId="46" w16cid:durableId="458112420">
    <w:abstractNumId w:val="23"/>
  </w:num>
  <w:num w:numId="47" w16cid:durableId="1870217237">
    <w:abstractNumId w:val="14"/>
  </w:num>
  <w:num w:numId="48" w16cid:durableId="349574291">
    <w:abstractNumId w:val="51"/>
  </w:num>
  <w:num w:numId="49" w16cid:durableId="782958754">
    <w:abstractNumId w:val="18"/>
  </w:num>
  <w:num w:numId="50" w16cid:durableId="1336568261">
    <w:abstractNumId w:val="37"/>
  </w:num>
  <w:num w:numId="51" w16cid:durableId="1138299484">
    <w:abstractNumId w:val="52"/>
  </w:num>
  <w:num w:numId="52" w16cid:durableId="671371580">
    <w:abstractNumId w:val="16"/>
  </w:num>
  <w:num w:numId="53" w16cid:durableId="2012831141">
    <w:abstractNumId w:val="39"/>
  </w:num>
  <w:num w:numId="54" w16cid:durableId="2139100588">
    <w:abstractNumId w:val="53"/>
  </w:num>
  <w:num w:numId="55" w16cid:durableId="22170141">
    <w:abstractNumId w:val="32"/>
  </w:num>
  <w:num w:numId="56" w16cid:durableId="655230199">
    <w:abstractNumId w:val="24"/>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1738F"/>
    <w:rsid w:val="000003D3"/>
    <w:rsid w:val="00001B53"/>
    <w:rsid w:val="00002A6B"/>
    <w:rsid w:val="00002DE0"/>
    <w:rsid w:val="00004097"/>
    <w:rsid w:val="00004EBF"/>
    <w:rsid w:val="000063A9"/>
    <w:rsid w:val="00011AB0"/>
    <w:rsid w:val="0001256D"/>
    <w:rsid w:val="00012679"/>
    <w:rsid w:val="000128C6"/>
    <w:rsid w:val="000130A5"/>
    <w:rsid w:val="000136B2"/>
    <w:rsid w:val="000156EE"/>
    <w:rsid w:val="000165C6"/>
    <w:rsid w:val="0001753E"/>
    <w:rsid w:val="00017E4F"/>
    <w:rsid w:val="00025D7D"/>
    <w:rsid w:val="00026071"/>
    <w:rsid w:val="00027A22"/>
    <w:rsid w:val="00031880"/>
    <w:rsid w:val="00031F4F"/>
    <w:rsid w:val="00033518"/>
    <w:rsid w:val="0003424A"/>
    <w:rsid w:val="00035541"/>
    <w:rsid w:val="0003757A"/>
    <w:rsid w:val="00040E8F"/>
    <w:rsid w:val="00043C3B"/>
    <w:rsid w:val="0004457F"/>
    <w:rsid w:val="000458D3"/>
    <w:rsid w:val="000472F2"/>
    <w:rsid w:val="000514AC"/>
    <w:rsid w:val="0005315B"/>
    <w:rsid w:val="00053705"/>
    <w:rsid w:val="000567D7"/>
    <w:rsid w:val="00057A12"/>
    <w:rsid w:val="00060D36"/>
    <w:rsid w:val="000615AB"/>
    <w:rsid w:val="00062FDA"/>
    <w:rsid w:val="0006429B"/>
    <w:rsid w:val="00064C88"/>
    <w:rsid w:val="00067241"/>
    <w:rsid w:val="0007431E"/>
    <w:rsid w:val="0007448F"/>
    <w:rsid w:val="00075A77"/>
    <w:rsid w:val="00075C1E"/>
    <w:rsid w:val="00076F47"/>
    <w:rsid w:val="00080911"/>
    <w:rsid w:val="00081304"/>
    <w:rsid w:val="00081C6C"/>
    <w:rsid w:val="00083898"/>
    <w:rsid w:val="00084141"/>
    <w:rsid w:val="00084B9E"/>
    <w:rsid w:val="000875D8"/>
    <w:rsid w:val="00087B14"/>
    <w:rsid w:val="000903E5"/>
    <w:rsid w:val="000906CE"/>
    <w:rsid w:val="0009147B"/>
    <w:rsid w:val="00095E98"/>
    <w:rsid w:val="00097D4E"/>
    <w:rsid w:val="000A0CF6"/>
    <w:rsid w:val="000A22A4"/>
    <w:rsid w:val="000A3C6E"/>
    <w:rsid w:val="000A75BB"/>
    <w:rsid w:val="000B192B"/>
    <w:rsid w:val="000B198C"/>
    <w:rsid w:val="000B25C9"/>
    <w:rsid w:val="000B2E92"/>
    <w:rsid w:val="000B3F9D"/>
    <w:rsid w:val="000B4BFB"/>
    <w:rsid w:val="000B5D73"/>
    <w:rsid w:val="000B6159"/>
    <w:rsid w:val="000C355B"/>
    <w:rsid w:val="000C56A6"/>
    <w:rsid w:val="000C5966"/>
    <w:rsid w:val="000D0A9B"/>
    <w:rsid w:val="000D157D"/>
    <w:rsid w:val="000D1BAF"/>
    <w:rsid w:val="000D2BE3"/>
    <w:rsid w:val="000D4B4F"/>
    <w:rsid w:val="000D5178"/>
    <w:rsid w:val="000D67B3"/>
    <w:rsid w:val="000D7FE3"/>
    <w:rsid w:val="000E0B4B"/>
    <w:rsid w:val="000E428A"/>
    <w:rsid w:val="000E4F76"/>
    <w:rsid w:val="000F1A54"/>
    <w:rsid w:val="000F60D6"/>
    <w:rsid w:val="0010097A"/>
    <w:rsid w:val="00101358"/>
    <w:rsid w:val="001016BB"/>
    <w:rsid w:val="00113636"/>
    <w:rsid w:val="0011503B"/>
    <w:rsid w:val="00115FC6"/>
    <w:rsid w:val="0011773E"/>
    <w:rsid w:val="00121A68"/>
    <w:rsid w:val="00123282"/>
    <w:rsid w:val="00123520"/>
    <w:rsid w:val="001239E0"/>
    <w:rsid w:val="00125140"/>
    <w:rsid w:val="0012558E"/>
    <w:rsid w:val="00127892"/>
    <w:rsid w:val="001320F9"/>
    <w:rsid w:val="001353F5"/>
    <w:rsid w:val="0013568E"/>
    <w:rsid w:val="00137958"/>
    <w:rsid w:val="00137F7D"/>
    <w:rsid w:val="001411C9"/>
    <w:rsid w:val="00141599"/>
    <w:rsid w:val="00141B71"/>
    <w:rsid w:val="00144323"/>
    <w:rsid w:val="0014594F"/>
    <w:rsid w:val="001466A8"/>
    <w:rsid w:val="00147287"/>
    <w:rsid w:val="0015010F"/>
    <w:rsid w:val="0015097A"/>
    <w:rsid w:val="00150E77"/>
    <w:rsid w:val="0015255D"/>
    <w:rsid w:val="00153347"/>
    <w:rsid w:val="0015425A"/>
    <w:rsid w:val="00154AA4"/>
    <w:rsid w:val="00154EC7"/>
    <w:rsid w:val="001552E9"/>
    <w:rsid w:val="00157DA1"/>
    <w:rsid w:val="001601C2"/>
    <w:rsid w:val="00161375"/>
    <w:rsid w:val="001637BB"/>
    <w:rsid w:val="00166993"/>
    <w:rsid w:val="00166DD0"/>
    <w:rsid w:val="00173187"/>
    <w:rsid w:val="00174154"/>
    <w:rsid w:val="00176142"/>
    <w:rsid w:val="00176407"/>
    <w:rsid w:val="001766DE"/>
    <w:rsid w:val="00177239"/>
    <w:rsid w:val="00180761"/>
    <w:rsid w:val="00181F7B"/>
    <w:rsid w:val="0018213C"/>
    <w:rsid w:val="0018223A"/>
    <w:rsid w:val="001844D1"/>
    <w:rsid w:val="00184F70"/>
    <w:rsid w:val="0019099A"/>
    <w:rsid w:val="00190F19"/>
    <w:rsid w:val="00191F6E"/>
    <w:rsid w:val="00193E93"/>
    <w:rsid w:val="001A19A3"/>
    <w:rsid w:val="001A3BF5"/>
    <w:rsid w:val="001A4434"/>
    <w:rsid w:val="001A698B"/>
    <w:rsid w:val="001A6E96"/>
    <w:rsid w:val="001B1733"/>
    <w:rsid w:val="001B7EA3"/>
    <w:rsid w:val="001C009E"/>
    <w:rsid w:val="001C2B33"/>
    <w:rsid w:val="001C2FA9"/>
    <w:rsid w:val="001C3650"/>
    <w:rsid w:val="001C7122"/>
    <w:rsid w:val="001D0DAA"/>
    <w:rsid w:val="001D3B8A"/>
    <w:rsid w:val="001D7BE1"/>
    <w:rsid w:val="001E0BFD"/>
    <w:rsid w:val="001E168D"/>
    <w:rsid w:val="001E19DC"/>
    <w:rsid w:val="001E49C3"/>
    <w:rsid w:val="001E53BA"/>
    <w:rsid w:val="001E5663"/>
    <w:rsid w:val="001E5D8A"/>
    <w:rsid w:val="001E75BE"/>
    <w:rsid w:val="001E779D"/>
    <w:rsid w:val="001F2391"/>
    <w:rsid w:val="001F3BF6"/>
    <w:rsid w:val="001F4E6C"/>
    <w:rsid w:val="001F650F"/>
    <w:rsid w:val="001F6C52"/>
    <w:rsid w:val="00200080"/>
    <w:rsid w:val="002026BE"/>
    <w:rsid w:val="002045C8"/>
    <w:rsid w:val="00207008"/>
    <w:rsid w:val="00211191"/>
    <w:rsid w:val="00211334"/>
    <w:rsid w:val="002134D9"/>
    <w:rsid w:val="00213F85"/>
    <w:rsid w:val="002156D4"/>
    <w:rsid w:val="00215EE0"/>
    <w:rsid w:val="00220A74"/>
    <w:rsid w:val="0022287C"/>
    <w:rsid w:val="00223739"/>
    <w:rsid w:val="0022511F"/>
    <w:rsid w:val="002269FF"/>
    <w:rsid w:val="00226D9F"/>
    <w:rsid w:val="002270AF"/>
    <w:rsid w:val="002320E4"/>
    <w:rsid w:val="0023241D"/>
    <w:rsid w:val="00236BED"/>
    <w:rsid w:val="0024036E"/>
    <w:rsid w:val="00240A37"/>
    <w:rsid w:val="00240ACF"/>
    <w:rsid w:val="00241171"/>
    <w:rsid w:val="002428BA"/>
    <w:rsid w:val="002445BB"/>
    <w:rsid w:val="00246138"/>
    <w:rsid w:val="002473D1"/>
    <w:rsid w:val="0024752D"/>
    <w:rsid w:val="00252193"/>
    <w:rsid w:val="00253AA6"/>
    <w:rsid w:val="00254979"/>
    <w:rsid w:val="00266578"/>
    <w:rsid w:val="002711DE"/>
    <w:rsid w:val="00272A47"/>
    <w:rsid w:val="00274651"/>
    <w:rsid w:val="00274B58"/>
    <w:rsid w:val="00275A4D"/>
    <w:rsid w:val="00276ABD"/>
    <w:rsid w:val="00280790"/>
    <w:rsid w:val="00281C50"/>
    <w:rsid w:val="002824E1"/>
    <w:rsid w:val="0028751C"/>
    <w:rsid w:val="00290BED"/>
    <w:rsid w:val="0029416A"/>
    <w:rsid w:val="00294561"/>
    <w:rsid w:val="00294B88"/>
    <w:rsid w:val="002964D8"/>
    <w:rsid w:val="002A0393"/>
    <w:rsid w:val="002A0C12"/>
    <w:rsid w:val="002A15D2"/>
    <w:rsid w:val="002A18A8"/>
    <w:rsid w:val="002A2400"/>
    <w:rsid w:val="002A587A"/>
    <w:rsid w:val="002A689A"/>
    <w:rsid w:val="002B0026"/>
    <w:rsid w:val="002B14CD"/>
    <w:rsid w:val="002B255D"/>
    <w:rsid w:val="002B2A02"/>
    <w:rsid w:val="002B2C81"/>
    <w:rsid w:val="002B54F6"/>
    <w:rsid w:val="002C169E"/>
    <w:rsid w:val="002C22BB"/>
    <w:rsid w:val="002C231E"/>
    <w:rsid w:val="002C4BF1"/>
    <w:rsid w:val="002C69AB"/>
    <w:rsid w:val="002D38EF"/>
    <w:rsid w:val="002D40E8"/>
    <w:rsid w:val="002D46FE"/>
    <w:rsid w:val="002D5489"/>
    <w:rsid w:val="002D5AB3"/>
    <w:rsid w:val="002D5F93"/>
    <w:rsid w:val="002D7281"/>
    <w:rsid w:val="002E1D2B"/>
    <w:rsid w:val="002E556D"/>
    <w:rsid w:val="002F0DF8"/>
    <w:rsid w:val="002F10AF"/>
    <w:rsid w:val="002F51A8"/>
    <w:rsid w:val="002F66C2"/>
    <w:rsid w:val="00301C63"/>
    <w:rsid w:val="00301D8D"/>
    <w:rsid w:val="00304DFB"/>
    <w:rsid w:val="003056E9"/>
    <w:rsid w:val="00307613"/>
    <w:rsid w:val="00307B5B"/>
    <w:rsid w:val="00310804"/>
    <w:rsid w:val="0031207E"/>
    <w:rsid w:val="0031738F"/>
    <w:rsid w:val="00322BD3"/>
    <w:rsid w:val="00322DDD"/>
    <w:rsid w:val="0032336B"/>
    <w:rsid w:val="0032442A"/>
    <w:rsid w:val="00325149"/>
    <w:rsid w:val="00325EEC"/>
    <w:rsid w:val="00327DED"/>
    <w:rsid w:val="00331C90"/>
    <w:rsid w:val="00332EFD"/>
    <w:rsid w:val="00341903"/>
    <w:rsid w:val="00342CA5"/>
    <w:rsid w:val="003434EE"/>
    <w:rsid w:val="00345CC6"/>
    <w:rsid w:val="00350BC6"/>
    <w:rsid w:val="00354C74"/>
    <w:rsid w:val="003574BD"/>
    <w:rsid w:val="00360148"/>
    <w:rsid w:val="003620BD"/>
    <w:rsid w:val="0036629C"/>
    <w:rsid w:val="0037213F"/>
    <w:rsid w:val="0037367E"/>
    <w:rsid w:val="00374092"/>
    <w:rsid w:val="00376F96"/>
    <w:rsid w:val="003776ED"/>
    <w:rsid w:val="00377F51"/>
    <w:rsid w:val="003808BE"/>
    <w:rsid w:val="00380FE9"/>
    <w:rsid w:val="00381403"/>
    <w:rsid w:val="003816C2"/>
    <w:rsid w:val="00381BF4"/>
    <w:rsid w:val="00382494"/>
    <w:rsid w:val="0038668F"/>
    <w:rsid w:val="00387760"/>
    <w:rsid w:val="003917A9"/>
    <w:rsid w:val="00392335"/>
    <w:rsid w:val="003933E5"/>
    <w:rsid w:val="00393A0D"/>
    <w:rsid w:val="00394143"/>
    <w:rsid w:val="003945D0"/>
    <w:rsid w:val="0039744A"/>
    <w:rsid w:val="003A012F"/>
    <w:rsid w:val="003A03E2"/>
    <w:rsid w:val="003A508A"/>
    <w:rsid w:val="003A561D"/>
    <w:rsid w:val="003A7419"/>
    <w:rsid w:val="003B071B"/>
    <w:rsid w:val="003B32A9"/>
    <w:rsid w:val="003B48DD"/>
    <w:rsid w:val="003B6865"/>
    <w:rsid w:val="003B7357"/>
    <w:rsid w:val="003B73AA"/>
    <w:rsid w:val="003C0D29"/>
    <w:rsid w:val="003C2DF2"/>
    <w:rsid w:val="003C32EF"/>
    <w:rsid w:val="003C331C"/>
    <w:rsid w:val="003C41F3"/>
    <w:rsid w:val="003C440D"/>
    <w:rsid w:val="003C5A01"/>
    <w:rsid w:val="003D2136"/>
    <w:rsid w:val="003D4319"/>
    <w:rsid w:val="003D44B2"/>
    <w:rsid w:val="003D46D0"/>
    <w:rsid w:val="003D5B07"/>
    <w:rsid w:val="003E01B9"/>
    <w:rsid w:val="003E0701"/>
    <w:rsid w:val="003E4A70"/>
    <w:rsid w:val="003E5E87"/>
    <w:rsid w:val="003E614D"/>
    <w:rsid w:val="003E6FF5"/>
    <w:rsid w:val="003F283C"/>
    <w:rsid w:val="003F30CE"/>
    <w:rsid w:val="003F5BFE"/>
    <w:rsid w:val="00401E62"/>
    <w:rsid w:val="0040269C"/>
    <w:rsid w:val="004040D9"/>
    <w:rsid w:val="00406510"/>
    <w:rsid w:val="00413E02"/>
    <w:rsid w:val="004158A2"/>
    <w:rsid w:val="00421696"/>
    <w:rsid w:val="00422062"/>
    <w:rsid w:val="00422ECB"/>
    <w:rsid w:val="00423177"/>
    <w:rsid w:val="004256D9"/>
    <w:rsid w:val="0042670E"/>
    <w:rsid w:val="00426B3B"/>
    <w:rsid w:val="00426C56"/>
    <w:rsid w:val="004273AD"/>
    <w:rsid w:val="004345D5"/>
    <w:rsid w:val="00437608"/>
    <w:rsid w:val="00444558"/>
    <w:rsid w:val="00446CEA"/>
    <w:rsid w:val="00447C29"/>
    <w:rsid w:val="004529BA"/>
    <w:rsid w:val="00453CD4"/>
    <w:rsid w:val="00454FB4"/>
    <w:rsid w:val="00455A9C"/>
    <w:rsid w:val="004560E2"/>
    <w:rsid w:val="00463137"/>
    <w:rsid w:val="00464F6A"/>
    <w:rsid w:val="00466323"/>
    <w:rsid w:val="004672F5"/>
    <w:rsid w:val="004675A6"/>
    <w:rsid w:val="00470C94"/>
    <w:rsid w:val="004713F9"/>
    <w:rsid w:val="00472427"/>
    <w:rsid w:val="0047555D"/>
    <w:rsid w:val="00476044"/>
    <w:rsid w:val="0047682D"/>
    <w:rsid w:val="0048693D"/>
    <w:rsid w:val="0049049E"/>
    <w:rsid w:val="004906DE"/>
    <w:rsid w:val="004907D6"/>
    <w:rsid w:val="004A36CB"/>
    <w:rsid w:val="004A4C28"/>
    <w:rsid w:val="004A54C4"/>
    <w:rsid w:val="004A6DCB"/>
    <w:rsid w:val="004A7F81"/>
    <w:rsid w:val="004B1831"/>
    <w:rsid w:val="004B1A21"/>
    <w:rsid w:val="004B2CB8"/>
    <w:rsid w:val="004B7A6C"/>
    <w:rsid w:val="004C02CD"/>
    <w:rsid w:val="004C0772"/>
    <w:rsid w:val="004C2EE6"/>
    <w:rsid w:val="004C3039"/>
    <w:rsid w:val="004D0127"/>
    <w:rsid w:val="004D12D2"/>
    <w:rsid w:val="004D1DB2"/>
    <w:rsid w:val="004D466A"/>
    <w:rsid w:val="004E1D2E"/>
    <w:rsid w:val="004E247D"/>
    <w:rsid w:val="004E2C22"/>
    <w:rsid w:val="004E32EE"/>
    <w:rsid w:val="004E7289"/>
    <w:rsid w:val="004E764E"/>
    <w:rsid w:val="004F1470"/>
    <w:rsid w:val="004F275D"/>
    <w:rsid w:val="004F3EFA"/>
    <w:rsid w:val="004F40D7"/>
    <w:rsid w:val="0050039A"/>
    <w:rsid w:val="00501717"/>
    <w:rsid w:val="00501C14"/>
    <w:rsid w:val="00502AA5"/>
    <w:rsid w:val="00503168"/>
    <w:rsid w:val="0050362E"/>
    <w:rsid w:val="005047CD"/>
    <w:rsid w:val="005107D0"/>
    <w:rsid w:val="0051117F"/>
    <w:rsid w:val="00515898"/>
    <w:rsid w:val="00522815"/>
    <w:rsid w:val="0052303E"/>
    <w:rsid w:val="00525B07"/>
    <w:rsid w:val="0052716F"/>
    <w:rsid w:val="00530494"/>
    <w:rsid w:val="00530CAF"/>
    <w:rsid w:val="00530E05"/>
    <w:rsid w:val="00531F49"/>
    <w:rsid w:val="005321C9"/>
    <w:rsid w:val="0053338D"/>
    <w:rsid w:val="00533F8B"/>
    <w:rsid w:val="0053665B"/>
    <w:rsid w:val="005373A9"/>
    <w:rsid w:val="00537BA1"/>
    <w:rsid w:val="00537D33"/>
    <w:rsid w:val="0054022D"/>
    <w:rsid w:val="00544832"/>
    <w:rsid w:val="00550E96"/>
    <w:rsid w:val="00554ADE"/>
    <w:rsid w:val="00555ABE"/>
    <w:rsid w:val="0055697E"/>
    <w:rsid w:val="005613E4"/>
    <w:rsid w:val="005651F7"/>
    <w:rsid w:val="005665AD"/>
    <w:rsid w:val="00567868"/>
    <w:rsid w:val="005710EF"/>
    <w:rsid w:val="00571A93"/>
    <w:rsid w:val="005724B9"/>
    <w:rsid w:val="00574481"/>
    <w:rsid w:val="0058029C"/>
    <w:rsid w:val="00585498"/>
    <w:rsid w:val="00585C7E"/>
    <w:rsid w:val="00587F3A"/>
    <w:rsid w:val="005971E8"/>
    <w:rsid w:val="00597455"/>
    <w:rsid w:val="005974BD"/>
    <w:rsid w:val="005979BA"/>
    <w:rsid w:val="005A0521"/>
    <w:rsid w:val="005A1967"/>
    <w:rsid w:val="005A428C"/>
    <w:rsid w:val="005A47FA"/>
    <w:rsid w:val="005A7440"/>
    <w:rsid w:val="005A7C06"/>
    <w:rsid w:val="005B117F"/>
    <w:rsid w:val="005B204E"/>
    <w:rsid w:val="005B2341"/>
    <w:rsid w:val="005B40CD"/>
    <w:rsid w:val="005B60C6"/>
    <w:rsid w:val="005B6ABE"/>
    <w:rsid w:val="005B72C9"/>
    <w:rsid w:val="005C0285"/>
    <w:rsid w:val="005C1D06"/>
    <w:rsid w:val="005C4BE1"/>
    <w:rsid w:val="005D4B0C"/>
    <w:rsid w:val="005D64B5"/>
    <w:rsid w:val="005E1EDC"/>
    <w:rsid w:val="005E3B5C"/>
    <w:rsid w:val="005E4093"/>
    <w:rsid w:val="005E42BB"/>
    <w:rsid w:val="005E5885"/>
    <w:rsid w:val="005E5AB9"/>
    <w:rsid w:val="005E5EAB"/>
    <w:rsid w:val="005E6AC1"/>
    <w:rsid w:val="005E7FA0"/>
    <w:rsid w:val="005F195C"/>
    <w:rsid w:val="005F2C89"/>
    <w:rsid w:val="005F522E"/>
    <w:rsid w:val="005F5B16"/>
    <w:rsid w:val="005F6548"/>
    <w:rsid w:val="006012A6"/>
    <w:rsid w:val="006022AB"/>
    <w:rsid w:val="00603FC1"/>
    <w:rsid w:val="0060451A"/>
    <w:rsid w:val="00605528"/>
    <w:rsid w:val="00606288"/>
    <w:rsid w:val="0061010C"/>
    <w:rsid w:val="0061222F"/>
    <w:rsid w:val="0061294D"/>
    <w:rsid w:val="006135DD"/>
    <w:rsid w:val="00613792"/>
    <w:rsid w:val="006140DD"/>
    <w:rsid w:val="0061521C"/>
    <w:rsid w:val="00615BC6"/>
    <w:rsid w:val="0062114D"/>
    <w:rsid w:val="006225BD"/>
    <w:rsid w:val="0062482D"/>
    <w:rsid w:val="00624849"/>
    <w:rsid w:val="00630350"/>
    <w:rsid w:val="006304C1"/>
    <w:rsid w:val="00631584"/>
    <w:rsid w:val="00634DBB"/>
    <w:rsid w:val="006357C5"/>
    <w:rsid w:val="00636CBC"/>
    <w:rsid w:val="0064056F"/>
    <w:rsid w:val="006417AF"/>
    <w:rsid w:val="006429E3"/>
    <w:rsid w:val="00642A01"/>
    <w:rsid w:val="00645090"/>
    <w:rsid w:val="00645740"/>
    <w:rsid w:val="00646DEC"/>
    <w:rsid w:val="00647814"/>
    <w:rsid w:val="006513F0"/>
    <w:rsid w:val="0065174C"/>
    <w:rsid w:val="00652A21"/>
    <w:rsid w:val="006555B3"/>
    <w:rsid w:val="0066247A"/>
    <w:rsid w:val="00665E42"/>
    <w:rsid w:val="00670CF8"/>
    <w:rsid w:val="0067392D"/>
    <w:rsid w:val="00675566"/>
    <w:rsid w:val="00675EDB"/>
    <w:rsid w:val="00677C4F"/>
    <w:rsid w:val="006813C4"/>
    <w:rsid w:val="006822C0"/>
    <w:rsid w:val="00685277"/>
    <w:rsid w:val="00687620"/>
    <w:rsid w:val="006A2C74"/>
    <w:rsid w:val="006A3BC3"/>
    <w:rsid w:val="006B488B"/>
    <w:rsid w:val="006B796C"/>
    <w:rsid w:val="006C117F"/>
    <w:rsid w:val="006C2AD2"/>
    <w:rsid w:val="006C3171"/>
    <w:rsid w:val="006C70B5"/>
    <w:rsid w:val="006D08DA"/>
    <w:rsid w:val="006D0CC2"/>
    <w:rsid w:val="006D4950"/>
    <w:rsid w:val="006D4AA5"/>
    <w:rsid w:val="006D5008"/>
    <w:rsid w:val="006D6070"/>
    <w:rsid w:val="006D6F2F"/>
    <w:rsid w:val="006E12EC"/>
    <w:rsid w:val="006E139D"/>
    <w:rsid w:val="006E301F"/>
    <w:rsid w:val="006E4308"/>
    <w:rsid w:val="006E4D75"/>
    <w:rsid w:val="006E5DE4"/>
    <w:rsid w:val="006F0E15"/>
    <w:rsid w:val="006F4032"/>
    <w:rsid w:val="00702017"/>
    <w:rsid w:val="007023AB"/>
    <w:rsid w:val="0070403F"/>
    <w:rsid w:val="00705F06"/>
    <w:rsid w:val="007073EC"/>
    <w:rsid w:val="007157F2"/>
    <w:rsid w:val="00716387"/>
    <w:rsid w:val="00721ACA"/>
    <w:rsid w:val="00722587"/>
    <w:rsid w:val="00722BD1"/>
    <w:rsid w:val="00722F7F"/>
    <w:rsid w:val="007231CF"/>
    <w:rsid w:val="00726000"/>
    <w:rsid w:val="0073218D"/>
    <w:rsid w:val="0073447E"/>
    <w:rsid w:val="00734A9E"/>
    <w:rsid w:val="00736915"/>
    <w:rsid w:val="007401E7"/>
    <w:rsid w:val="00741541"/>
    <w:rsid w:val="007436AF"/>
    <w:rsid w:val="007471AA"/>
    <w:rsid w:val="00747C37"/>
    <w:rsid w:val="007502C2"/>
    <w:rsid w:val="0075210B"/>
    <w:rsid w:val="00752F80"/>
    <w:rsid w:val="00754812"/>
    <w:rsid w:val="00754A37"/>
    <w:rsid w:val="007572B5"/>
    <w:rsid w:val="00761504"/>
    <w:rsid w:val="007625FF"/>
    <w:rsid w:val="00762ABE"/>
    <w:rsid w:val="00763AD3"/>
    <w:rsid w:val="0077010A"/>
    <w:rsid w:val="0077173B"/>
    <w:rsid w:val="007724E7"/>
    <w:rsid w:val="00772B07"/>
    <w:rsid w:val="007744C2"/>
    <w:rsid w:val="00774CB6"/>
    <w:rsid w:val="00783ABD"/>
    <w:rsid w:val="00787A34"/>
    <w:rsid w:val="007939FC"/>
    <w:rsid w:val="00793F7C"/>
    <w:rsid w:val="00794AB4"/>
    <w:rsid w:val="00796A69"/>
    <w:rsid w:val="007A1BE5"/>
    <w:rsid w:val="007A65B7"/>
    <w:rsid w:val="007B1A8A"/>
    <w:rsid w:val="007B1BB6"/>
    <w:rsid w:val="007B2AB5"/>
    <w:rsid w:val="007B3634"/>
    <w:rsid w:val="007B79B4"/>
    <w:rsid w:val="007C065B"/>
    <w:rsid w:val="007C2465"/>
    <w:rsid w:val="007C45F1"/>
    <w:rsid w:val="007D04C5"/>
    <w:rsid w:val="007D22B1"/>
    <w:rsid w:val="007D4ABB"/>
    <w:rsid w:val="007D6109"/>
    <w:rsid w:val="007D747B"/>
    <w:rsid w:val="007F1469"/>
    <w:rsid w:val="007F1D8E"/>
    <w:rsid w:val="007F23C3"/>
    <w:rsid w:val="007F2B06"/>
    <w:rsid w:val="007F2C9A"/>
    <w:rsid w:val="007F3702"/>
    <w:rsid w:val="007F6FAF"/>
    <w:rsid w:val="007F727E"/>
    <w:rsid w:val="0080355B"/>
    <w:rsid w:val="00803794"/>
    <w:rsid w:val="00813C23"/>
    <w:rsid w:val="00815C98"/>
    <w:rsid w:val="00816C86"/>
    <w:rsid w:val="00817544"/>
    <w:rsid w:val="00820556"/>
    <w:rsid w:val="00822E60"/>
    <w:rsid w:val="00824E6B"/>
    <w:rsid w:val="00824F6D"/>
    <w:rsid w:val="00827202"/>
    <w:rsid w:val="00835888"/>
    <w:rsid w:val="008409D0"/>
    <w:rsid w:val="00841014"/>
    <w:rsid w:val="008425D6"/>
    <w:rsid w:val="00842CFC"/>
    <w:rsid w:val="00842F46"/>
    <w:rsid w:val="00844237"/>
    <w:rsid w:val="0084571E"/>
    <w:rsid w:val="00846081"/>
    <w:rsid w:val="008464D3"/>
    <w:rsid w:val="0084659B"/>
    <w:rsid w:val="00851249"/>
    <w:rsid w:val="008548E5"/>
    <w:rsid w:val="008564B3"/>
    <w:rsid w:val="008604A4"/>
    <w:rsid w:val="00861C08"/>
    <w:rsid w:val="00862D64"/>
    <w:rsid w:val="00864593"/>
    <w:rsid w:val="008650D2"/>
    <w:rsid w:val="00865E98"/>
    <w:rsid w:val="00866C1A"/>
    <w:rsid w:val="008706F3"/>
    <w:rsid w:val="008755FF"/>
    <w:rsid w:val="008760BA"/>
    <w:rsid w:val="008764B5"/>
    <w:rsid w:val="00877959"/>
    <w:rsid w:val="00877DBA"/>
    <w:rsid w:val="0088143D"/>
    <w:rsid w:val="00884CFB"/>
    <w:rsid w:val="0088710A"/>
    <w:rsid w:val="008901C2"/>
    <w:rsid w:val="00891BA7"/>
    <w:rsid w:val="00892518"/>
    <w:rsid w:val="0089514A"/>
    <w:rsid w:val="00896B2D"/>
    <w:rsid w:val="008970C0"/>
    <w:rsid w:val="00897FD6"/>
    <w:rsid w:val="008A1241"/>
    <w:rsid w:val="008A160B"/>
    <w:rsid w:val="008A2AFC"/>
    <w:rsid w:val="008A2D4A"/>
    <w:rsid w:val="008A6557"/>
    <w:rsid w:val="008B09C6"/>
    <w:rsid w:val="008B1984"/>
    <w:rsid w:val="008B1F47"/>
    <w:rsid w:val="008B313C"/>
    <w:rsid w:val="008B3DFD"/>
    <w:rsid w:val="008B4659"/>
    <w:rsid w:val="008B47DD"/>
    <w:rsid w:val="008D1A95"/>
    <w:rsid w:val="008D25B4"/>
    <w:rsid w:val="008D26C5"/>
    <w:rsid w:val="008D2D7C"/>
    <w:rsid w:val="008D2EEE"/>
    <w:rsid w:val="008D6B63"/>
    <w:rsid w:val="008D6EBF"/>
    <w:rsid w:val="008D7DD4"/>
    <w:rsid w:val="008E3284"/>
    <w:rsid w:val="008F1554"/>
    <w:rsid w:val="008F3455"/>
    <w:rsid w:val="008F5DF8"/>
    <w:rsid w:val="008F610D"/>
    <w:rsid w:val="00902A64"/>
    <w:rsid w:val="00904AB7"/>
    <w:rsid w:val="00906E80"/>
    <w:rsid w:val="00906FFC"/>
    <w:rsid w:val="0091168C"/>
    <w:rsid w:val="009121E7"/>
    <w:rsid w:val="00912E44"/>
    <w:rsid w:val="00914D69"/>
    <w:rsid w:val="0091714D"/>
    <w:rsid w:val="009206A6"/>
    <w:rsid w:val="0092172C"/>
    <w:rsid w:val="00921A59"/>
    <w:rsid w:val="009300F3"/>
    <w:rsid w:val="009303BB"/>
    <w:rsid w:val="00930FE9"/>
    <w:rsid w:val="009322D0"/>
    <w:rsid w:val="009359E9"/>
    <w:rsid w:val="00936A9D"/>
    <w:rsid w:val="00936DB0"/>
    <w:rsid w:val="00936E11"/>
    <w:rsid w:val="009405B1"/>
    <w:rsid w:val="00944573"/>
    <w:rsid w:val="00947584"/>
    <w:rsid w:val="0095111A"/>
    <w:rsid w:val="009535EB"/>
    <w:rsid w:val="00954C66"/>
    <w:rsid w:val="009572D6"/>
    <w:rsid w:val="009625D6"/>
    <w:rsid w:val="0096262F"/>
    <w:rsid w:val="00963350"/>
    <w:rsid w:val="00977356"/>
    <w:rsid w:val="00977E52"/>
    <w:rsid w:val="00982A3E"/>
    <w:rsid w:val="00983038"/>
    <w:rsid w:val="00987870"/>
    <w:rsid w:val="00987EA7"/>
    <w:rsid w:val="009900A6"/>
    <w:rsid w:val="009917AF"/>
    <w:rsid w:val="00991F02"/>
    <w:rsid w:val="0099200D"/>
    <w:rsid w:val="00992BA2"/>
    <w:rsid w:val="00993827"/>
    <w:rsid w:val="009965ED"/>
    <w:rsid w:val="00996814"/>
    <w:rsid w:val="00997536"/>
    <w:rsid w:val="009A1A52"/>
    <w:rsid w:val="009A2199"/>
    <w:rsid w:val="009A568A"/>
    <w:rsid w:val="009B14BE"/>
    <w:rsid w:val="009B191D"/>
    <w:rsid w:val="009B1AE5"/>
    <w:rsid w:val="009B4C49"/>
    <w:rsid w:val="009B648A"/>
    <w:rsid w:val="009C33CA"/>
    <w:rsid w:val="009C616B"/>
    <w:rsid w:val="009C6325"/>
    <w:rsid w:val="009C7282"/>
    <w:rsid w:val="009C770E"/>
    <w:rsid w:val="009C79F4"/>
    <w:rsid w:val="009D2694"/>
    <w:rsid w:val="009D43E3"/>
    <w:rsid w:val="009D7976"/>
    <w:rsid w:val="009E63EC"/>
    <w:rsid w:val="009F3BCD"/>
    <w:rsid w:val="009F6760"/>
    <w:rsid w:val="009F6ED7"/>
    <w:rsid w:val="009F7577"/>
    <w:rsid w:val="00A00956"/>
    <w:rsid w:val="00A00D1F"/>
    <w:rsid w:val="00A027F4"/>
    <w:rsid w:val="00A03476"/>
    <w:rsid w:val="00A05160"/>
    <w:rsid w:val="00A05689"/>
    <w:rsid w:val="00A06A5B"/>
    <w:rsid w:val="00A108DC"/>
    <w:rsid w:val="00A150A1"/>
    <w:rsid w:val="00A15771"/>
    <w:rsid w:val="00A15AEC"/>
    <w:rsid w:val="00A16223"/>
    <w:rsid w:val="00A1692E"/>
    <w:rsid w:val="00A218AA"/>
    <w:rsid w:val="00A24213"/>
    <w:rsid w:val="00A27092"/>
    <w:rsid w:val="00A30418"/>
    <w:rsid w:val="00A3055A"/>
    <w:rsid w:val="00A311C4"/>
    <w:rsid w:val="00A31575"/>
    <w:rsid w:val="00A31787"/>
    <w:rsid w:val="00A31C66"/>
    <w:rsid w:val="00A34E4F"/>
    <w:rsid w:val="00A36A58"/>
    <w:rsid w:val="00A407D1"/>
    <w:rsid w:val="00A42079"/>
    <w:rsid w:val="00A50CC8"/>
    <w:rsid w:val="00A5322A"/>
    <w:rsid w:val="00A542CD"/>
    <w:rsid w:val="00A54B45"/>
    <w:rsid w:val="00A56EF6"/>
    <w:rsid w:val="00A57283"/>
    <w:rsid w:val="00A6184D"/>
    <w:rsid w:val="00A63D79"/>
    <w:rsid w:val="00A66A61"/>
    <w:rsid w:val="00A72F8D"/>
    <w:rsid w:val="00A75309"/>
    <w:rsid w:val="00A76280"/>
    <w:rsid w:val="00A766A8"/>
    <w:rsid w:val="00A81216"/>
    <w:rsid w:val="00A821E7"/>
    <w:rsid w:val="00A82221"/>
    <w:rsid w:val="00A82B25"/>
    <w:rsid w:val="00A85263"/>
    <w:rsid w:val="00A91CDF"/>
    <w:rsid w:val="00A92D11"/>
    <w:rsid w:val="00A93EB0"/>
    <w:rsid w:val="00A94055"/>
    <w:rsid w:val="00A95A25"/>
    <w:rsid w:val="00A96717"/>
    <w:rsid w:val="00A97124"/>
    <w:rsid w:val="00A97EBF"/>
    <w:rsid w:val="00A97EDA"/>
    <w:rsid w:val="00AA09EC"/>
    <w:rsid w:val="00AA1CF3"/>
    <w:rsid w:val="00AA3033"/>
    <w:rsid w:val="00AA37F3"/>
    <w:rsid w:val="00AA6465"/>
    <w:rsid w:val="00AA7F39"/>
    <w:rsid w:val="00AB1046"/>
    <w:rsid w:val="00AB1EE1"/>
    <w:rsid w:val="00AB2D42"/>
    <w:rsid w:val="00AB590A"/>
    <w:rsid w:val="00AB592D"/>
    <w:rsid w:val="00AB6797"/>
    <w:rsid w:val="00AB7664"/>
    <w:rsid w:val="00AC0C32"/>
    <w:rsid w:val="00AC38ED"/>
    <w:rsid w:val="00AC3D82"/>
    <w:rsid w:val="00AC3DE2"/>
    <w:rsid w:val="00AC42E7"/>
    <w:rsid w:val="00AC4AA2"/>
    <w:rsid w:val="00AC5F48"/>
    <w:rsid w:val="00AC6000"/>
    <w:rsid w:val="00AD0E69"/>
    <w:rsid w:val="00AD1819"/>
    <w:rsid w:val="00AD5DE7"/>
    <w:rsid w:val="00AE057D"/>
    <w:rsid w:val="00AE43EA"/>
    <w:rsid w:val="00AE7B8C"/>
    <w:rsid w:val="00AF1282"/>
    <w:rsid w:val="00AF1E20"/>
    <w:rsid w:val="00AF46E1"/>
    <w:rsid w:val="00AF7850"/>
    <w:rsid w:val="00AF7EF9"/>
    <w:rsid w:val="00B01382"/>
    <w:rsid w:val="00B036DC"/>
    <w:rsid w:val="00B06A50"/>
    <w:rsid w:val="00B11080"/>
    <w:rsid w:val="00B11969"/>
    <w:rsid w:val="00B17881"/>
    <w:rsid w:val="00B2086F"/>
    <w:rsid w:val="00B23D42"/>
    <w:rsid w:val="00B23E99"/>
    <w:rsid w:val="00B25995"/>
    <w:rsid w:val="00B25C5E"/>
    <w:rsid w:val="00B26028"/>
    <w:rsid w:val="00B27F8B"/>
    <w:rsid w:val="00B32BA0"/>
    <w:rsid w:val="00B33910"/>
    <w:rsid w:val="00B3505F"/>
    <w:rsid w:val="00B35C20"/>
    <w:rsid w:val="00B35C67"/>
    <w:rsid w:val="00B37953"/>
    <w:rsid w:val="00B37C50"/>
    <w:rsid w:val="00B40335"/>
    <w:rsid w:val="00B47282"/>
    <w:rsid w:val="00B50854"/>
    <w:rsid w:val="00B51276"/>
    <w:rsid w:val="00B53BEB"/>
    <w:rsid w:val="00B554F9"/>
    <w:rsid w:val="00B55D5A"/>
    <w:rsid w:val="00B60F7B"/>
    <w:rsid w:val="00B621F7"/>
    <w:rsid w:val="00B63C40"/>
    <w:rsid w:val="00B64680"/>
    <w:rsid w:val="00B66971"/>
    <w:rsid w:val="00B67573"/>
    <w:rsid w:val="00B766D1"/>
    <w:rsid w:val="00B76EF4"/>
    <w:rsid w:val="00B82523"/>
    <w:rsid w:val="00B827E5"/>
    <w:rsid w:val="00B82E73"/>
    <w:rsid w:val="00B8369B"/>
    <w:rsid w:val="00B85C3E"/>
    <w:rsid w:val="00B86359"/>
    <w:rsid w:val="00B87005"/>
    <w:rsid w:val="00B9056B"/>
    <w:rsid w:val="00B939B6"/>
    <w:rsid w:val="00B965C7"/>
    <w:rsid w:val="00B96645"/>
    <w:rsid w:val="00BA40C6"/>
    <w:rsid w:val="00BA43FB"/>
    <w:rsid w:val="00BA6C14"/>
    <w:rsid w:val="00BB0894"/>
    <w:rsid w:val="00BC0671"/>
    <w:rsid w:val="00BC1B87"/>
    <w:rsid w:val="00BC3AFB"/>
    <w:rsid w:val="00BC4356"/>
    <w:rsid w:val="00BC605D"/>
    <w:rsid w:val="00BD18C7"/>
    <w:rsid w:val="00BE41A5"/>
    <w:rsid w:val="00BE43E5"/>
    <w:rsid w:val="00BE4791"/>
    <w:rsid w:val="00BE5FDB"/>
    <w:rsid w:val="00BE6359"/>
    <w:rsid w:val="00BE63CC"/>
    <w:rsid w:val="00BF0F25"/>
    <w:rsid w:val="00BF24A4"/>
    <w:rsid w:val="00BF27BA"/>
    <w:rsid w:val="00BF4C09"/>
    <w:rsid w:val="00BF4E2D"/>
    <w:rsid w:val="00BF6616"/>
    <w:rsid w:val="00C0009D"/>
    <w:rsid w:val="00C0112E"/>
    <w:rsid w:val="00C01804"/>
    <w:rsid w:val="00C0281B"/>
    <w:rsid w:val="00C02F57"/>
    <w:rsid w:val="00C0477A"/>
    <w:rsid w:val="00C10EF5"/>
    <w:rsid w:val="00C12911"/>
    <w:rsid w:val="00C1331A"/>
    <w:rsid w:val="00C164A1"/>
    <w:rsid w:val="00C16949"/>
    <w:rsid w:val="00C17D33"/>
    <w:rsid w:val="00C209D9"/>
    <w:rsid w:val="00C23D39"/>
    <w:rsid w:val="00C24A85"/>
    <w:rsid w:val="00C24F0C"/>
    <w:rsid w:val="00C262D1"/>
    <w:rsid w:val="00C27968"/>
    <w:rsid w:val="00C30DFF"/>
    <w:rsid w:val="00C315DE"/>
    <w:rsid w:val="00C31648"/>
    <w:rsid w:val="00C354AE"/>
    <w:rsid w:val="00C3582D"/>
    <w:rsid w:val="00C35CC7"/>
    <w:rsid w:val="00C35E92"/>
    <w:rsid w:val="00C37330"/>
    <w:rsid w:val="00C37752"/>
    <w:rsid w:val="00C409C4"/>
    <w:rsid w:val="00C4272B"/>
    <w:rsid w:val="00C437BE"/>
    <w:rsid w:val="00C46D3B"/>
    <w:rsid w:val="00C4790C"/>
    <w:rsid w:val="00C52587"/>
    <w:rsid w:val="00C53024"/>
    <w:rsid w:val="00C5398A"/>
    <w:rsid w:val="00C53CFA"/>
    <w:rsid w:val="00C545AD"/>
    <w:rsid w:val="00C54E6F"/>
    <w:rsid w:val="00C5512F"/>
    <w:rsid w:val="00C56F64"/>
    <w:rsid w:val="00C57CB3"/>
    <w:rsid w:val="00C60B53"/>
    <w:rsid w:val="00C633FC"/>
    <w:rsid w:val="00C708C8"/>
    <w:rsid w:val="00C71B7A"/>
    <w:rsid w:val="00C73918"/>
    <w:rsid w:val="00C73DAA"/>
    <w:rsid w:val="00C7430B"/>
    <w:rsid w:val="00C74A8B"/>
    <w:rsid w:val="00C75F7C"/>
    <w:rsid w:val="00C76B1B"/>
    <w:rsid w:val="00C77893"/>
    <w:rsid w:val="00C804EF"/>
    <w:rsid w:val="00C8116B"/>
    <w:rsid w:val="00C81728"/>
    <w:rsid w:val="00C81C2B"/>
    <w:rsid w:val="00C84A16"/>
    <w:rsid w:val="00C85C5A"/>
    <w:rsid w:val="00C91C11"/>
    <w:rsid w:val="00C929D8"/>
    <w:rsid w:val="00C96BB7"/>
    <w:rsid w:val="00C97D51"/>
    <w:rsid w:val="00CA0FAE"/>
    <w:rsid w:val="00CA1203"/>
    <w:rsid w:val="00CA1890"/>
    <w:rsid w:val="00CA2585"/>
    <w:rsid w:val="00CA2831"/>
    <w:rsid w:val="00CA41E5"/>
    <w:rsid w:val="00CA4383"/>
    <w:rsid w:val="00CB25B0"/>
    <w:rsid w:val="00CB49E1"/>
    <w:rsid w:val="00CB6103"/>
    <w:rsid w:val="00CB692D"/>
    <w:rsid w:val="00CB7D88"/>
    <w:rsid w:val="00CD0F02"/>
    <w:rsid w:val="00CD4AAA"/>
    <w:rsid w:val="00CD59D8"/>
    <w:rsid w:val="00CD7274"/>
    <w:rsid w:val="00CE1BD5"/>
    <w:rsid w:val="00CE2225"/>
    <w:rsid w:val="00CE30CC"/>
    <w:rsid w:val="00CE783B"/>
    <w:rsid w:val="00CE7850"/>
    <w:rsid w:val="00CE790D"/>
    <w:rsid w:val="00CF31DE"/>
    <w:rsid w:val="00CF3BAB"/>
    <w:rsid w:val="00D019C7"/>
    <w:rsid w:val="00D058E8"/>
    <w:rsid w:val="00D139D1"/>
    <w:rsid w:val="00D16A94"/>
    <w:rsid w:val="00D17BA8"/>
    <w:rsid w:val="00D2225D"/>
    <w:rsid w:val="00D23B99"/>
    <w:rsid w:val="00D26F64"/>
    <w:rsid w:val="00D30C1A"/>
    <w:rsid w:val="00D32E52"/>
    <w:rsid w:val="00D33218"/>
    <w:rsid w:val="00D34D3E"/>
    <w:rsid w:val="00D3608A"/>
    <w:rsid w:val="00D36627"/>
    <w:rsid w:val="00D4017C"/>
    <w:rsid w:val="00D41BD2"/>
    <w:rsid w:val="00D42955"/>
    <w:rsid w:val="00D46F70"/>
    <w:rsid w:val="00D51E8F"/>
    <w:rsid w:val="00D5354B"/>
    <w:rsid w:val="00D551C4"/>
    <w:rsid w:val="00D5604D"/>
    <w:rsid w:val="00D568C9"/>
    <w:rsid w:val="00D56F40"/>
    <w:rsid w:val="00D601A2"/>
    <w:rsid w:val="00D61E8D"/>
    <w:rsid w:val="00D62654"/>
    <w:rsid w:val="00D659E9"/>
    <w:rsid w:val="00D675E7"/>
    <w:rsid w:val="00D67BBC"/>
    <w:rsid w:val="00D67F6F"/>
    <w:rsid w:val="00D70ABC"/>
    <w:rsid w:val="00D7244D"/>
    <w:rsid w:val="00D72467"/>
    <w:rsid w:val="00D7266E"/>
    <w:rsid w:val="00D73C84"/>
    <w:rsid w:val="00D74EF5"/>
    <w:rsid w:val="00D77120"/>
    <w:rsid w:val="00D77816"/>
    <w:rsid w:val="00D82754"/>
    <w:rsid w:val="00D828D6"/>
    <w:rsid w:val="00D83046"/>
    <w:rsid w:val="00D83D38"/>
    <w:rsid w:val="00D84D55"/>
    <w:rsid w:val="00D907DC"/>
    <w:rsid w:val="00D90C52"/>
    <w:rsid w:val="00D93725"/>
    <w:rsid w:val="00D94553"/>
    <w:rsid w:val="00D965D4"/>
    <w:rsid w:val="00D97E14"/>
    <w:rsid w:val="00DA1FD3"/>
    <w:rsid w:val="00DA53F9"/>
    <w:rsid w:val="00DA6FB7"/>
    <w:rsid w:val="00DB02F8"/>
    <w:rsid w:val="00DB3DD1"/>
    <w:rsid w:val="00DB454E"/>
    <w:rsid w:val="00DB4C2A"/>
    <w:rsid w:val="00DB5BAE"/>
    <w:rsid w:val="00DB61CE"/>
    <w:rsid w:val="00DC033D"/>
    <w:rsid w:val="00DC0885"/>
    <w:rsid w:val="00DC0E42"/>
    <w:rsid w:val="00DC341E"/>
    <w:rsid w:val="00DC3820"/>
    <w:rsid w:val="00DC4204"/>
    <w:rsid w:val="00DC55F6"/>
    <w:rsid w:val="00DC6BEB"/>
    <w:rsid w:val="00DD1066"/>
    <w:rsid w:val="00DD17C4"/>
    <w:rsid w:val="00DD6BAA"/>
    <w:rsid w:val="00DE0BC7"/>
    <w:rsid w:val="00DE466E"/>
    <w:rsid w:val="00DF0708"/>
    <w:rsid w:val="00DF249E"/>
    <w:rsid w:val="00DF297E"/>
    <w:rsid w:val="00DF42CB"/>
    <w:rsid w:val="00DF5B8A"/>
    <w:rsid w:val="00DF6261"/>
    <w:rsid w:val="00E05F5E"/>
    <w:rsid w:val="00E079F1"/>
    <w:rsid w:val="00E10CEE"/>
    <w:rsid w:val="00E10F36"/>
    <w:rsid w:val="00E117D7"/>
    <w:rsid w:val="00E124A8"/>
    <w:rsid w:val="00E17B5C"/>
    <w:rsid w:val="00E2048A"/>
    <w:rsid w:val="00E224D6"/>
    <w:rsid w:val="00E251CF"/>
    <w:rsid w:val="00E26C74"/>
    <w:rsid w:val="00E2737F"/>
    <w:rsid w:val="00E27A4F"/>
    <w:rsid w:val="00E323DA"/>
    <w:rsid w:val="00E32457"/>
    <w:rsid w:val="00E324C1"/>
    <w:rsid w:val="00E3647A"/>
    <w:rsid w:val="00E3699C"/>
    <w:rsid w:val="00E419FA"/>
    <w:rsid w:val="00E41CA4"/>
    <w:rsid w:val="00E4454D"/>
    <w:rsid w:val="00E470BB"/>
    <w:rsid w:val="00E5195F"/>
    <w:rsid w:val="00E52149"/>
    <w:rsid w:val="00E528B0"/>
    <w:rsid w:val="00E545A8"/>
    <w:rsid w:val="00E5648C"/>
    <w:rsid w:val="00E6597E"/>
    <w:rsid w:val="00E716BA"/>
    <w:rsid w:val="00E73D55"/>
    <w:rsid w:val="00E76FC2"/>
    <w:rsid w:val="00E8078C"/>
    <w:rsid w:val="00E80E49"/>
    <w:rsid w:val="00E8150C"/>
    <w:rsid w:val="00E83C25"/>
    <w:rsid w:val="00E849EE"/>
    <w:rsid w:val="00E9185A"/>
    <w:rsid w:val="00E9288A"/>
    <w:rsid w:val="00E93BA8"/>
    <w:rsid w:val="00E93D3F"/>
    <w:rsid w:val="00E94511"/>
    <w:rsid w:val="00E94EF9"/>
    <w:rsid w:val="00E979BE"/>
    <w:rsid w:val="00EA01E6"/>
    <w:rsid w:val="00EA0A97"/>
    <w:rsid w:val="00EA3944"/>
    <w:rsid w:val="00EA3EFD"/>
    <w:rsid w:val="00EA5127"/>
    <w:rsid w:val="00EA7F7E"/>
    <w:rsid w:val="00EB16EA"/>
    <w:rsid w:val="00EB34D5"/>
    <w:rsid w:val="00EB4483"/>
    <w:rsid w:val="00EB4BF6"/>
    <w:rsid w:val="00EB7C23"/>
    <w:rsid w:val="00EC1063"/>
    <w:rsid w:val="00EC2717"/>
    <w:rsid w:val="00EC407D"/>
    <w:rsid w:val="00EC6B41"/>
    <w:rsid w:val="00EC711A"/>
    <w:rsid w:val="00EC7DA4"/>
    <w:rsid w:val="00ED2C3D"/>
    <w:rsid w:val="00ED700A"/>
    <w:rsid w:val="00EE130F"/>
    <w:rsid w:val="00EE2D09"/>
    <w:rsid w:val="00EE2D66"/>
    <w:rsid w:val="00EE2D68"/>
    <w:rsid w:val="00EE2EBF"/>
    <w:rsid w:val="00EE641E"/>
    <w:rsid w:val="00EE6EE1"/>
    <w:rsid w:val="00EF2DF0"/>
    <w:rsid w:val="00EF3F10"/>
    <w:rsid w:val="00EF6D93"/>
    <w:rsid w:val="00EF6FE2"/>
    <w:rsid w:val="00EF7E17"/>
    <w:rsid w:val="00F00EBD"/>
    <w:rsid w:val="00F0622A"/>
    <w:rsid w:val="00F06BEF"/>
    <w:rsid w:val="00F06EEE"/>
    <w:rsid w:val="00F07B3A"/>
    <w:rsid w:val="00F13757"/>
    <w:rsid w:val="00F13944"/>
    <w:rsid w:val="00F151BE"/>
    <w:rsid w:val="00F178FD"/>
    <w:rsid w:val="00F2007C"/>
    <w:rsid w:val="00F2659F"/>
    <w:rsid w:val="00F27833"/>
    <w:rsid w:val="00F27BD7"/>
    <w:rsid w:val="00F30B83"/>
    <w:rsid w:val="00F3365F"/>
    <w:rsid w:val="00F36002"/>
    <w:rsid w:val="00F40DE6"/>
    <w:rsid w:val="00F42CC4"/>
    <w:rsid w:val="00F43088"/>
    <w:rsid w:val="00F43667"/>
    <w:rsid w:val="00F451B9"/>
    <w:rsid w:val="00F47CFF"/>
    <w:rsid w:val="00F5117D"/>
    <w:rsid w:val="00F5140F"/>
    <w:rsid w:val="00F53C05"/>
    <w:rsid w:val="00F54A3C"/>
    <w:rsid w:val="00F54BFD"/>
    <w:rsid w:val="00F577CF"/>
    <w:rsid w:val="00F61F29"/>
    <w:rsid w:val="00F62C67"/>
    <w:rsid w:val="00F63887"/>
    <w:rsid w:val="00F6548E"/>
    <w:rsid w:val="00F65F3B"/>
    <w:rsid w:val="00F67697"/>
    <w:rsid w:val="00F67C69"/>
    <w:rsid w:val="00F67CC8"/>
    <w:rsid w:val="00F72D3F"/>
    <w:rsid w:val="00F7352B"/>
    <w:rsid w:val="00F746AD"/>
    <w:rsid w:val="00F81AAB"/>
    <w:rsid w:val="00F81E8B"/>
    <w:rsid w:val="00F825C6"/>
    <w:rsid w:val="00F83897"/>
    <w:rsid w:val="00F8479A"/>
    <w:rsid w:val="00F86E35"/>
    <w:rsid w:val="00F91DBD"/>
    <w:rsid w:val="00F92E64"/>
    <w:rsid w:val="00F93538"/>
    <w:rsid w:val="00F93E35"/>
    <w:rsid w:val="00F956B6"/>
    <w:rsid w:val="00FA093A"/>
    <w:rsid w:val="00FA6AC8"/>
    <w:rsid w:val="00FB070F"/>
    <w:rsid w:val="00FB48EC"/>
    <w:rsid w:val="00FB5631"/>
    <w:rsid w:val="00FB61DF"/>
    <w:rsid w:val="00FC19BF"/>
    <w:rsid w:val="00FC2CE4"/>
    <w:rsid w:val="00FC4EEE"/>
    <w:rsid w:val="00FC5149"/>
    <w:rsid w:val="00FC6982"/>
    <w:rsid w:val="00FD04A5"/>
    <w:rsid w:val="00FD6384"/>
    <w:rsid w:val="00FD682C"/>
    <w:rsid w:val="00FE7A8A"/>
    <w:rsid w:val="00FE7F49"/>
    <w:rsid w:val="00FF100C"/>
    <w:rsid w:val="00FF1211"/>
    <w:rsid w:val="00FF18D4"/>
    <w:rsid w:val="00FF4892"/>
    <w:rsid w:val="00FF6636"/>
    <w:rsid w:val="00FF73C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CA823AF"/>
  <w15:chartTrackingRefBased/>
  <w15:docId w15:val="{91C8E940-98F6-4B54-AE14-466155C2DE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8"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B54F6"/>
    <w:pPr>
      <w:spacing w:before="120" w:after="120" w:line="360" w:lineRule="auto"/>
      <w:jc w:val="both"/>
    </w:pPr>
    <w:rPr>
      <w:rFonts w:ascii="Arial" w:hAnsi="Arial"/>
      <w:sz w:val="20"/>
      <w:lang w:val="et-EE"/>
    </w:rPr>
  </w:style>
  <w:style w:type="paragraph" w:styleId="Heading1">
    <w:name w:val="heading 1"/>
    <w:basedOn w:val="Normal"/>
    <w:next w:val="Normal"/>
    <w:link w:val="Heading1Char"/>
    <w:uiPriority w:val="9"/>
    <w:qFormat/>
    <w:rsid w:val="002156D4"/>
    <w:pPr>
      <w:keepNext/>
      <w:keepLines/>
      <w:spacing w:before="240" w:after="0"/>
      <w:outlineLvl w:val="0"/>
    </w:pPr>
    <w:rPr>
      <w:rFonts w:eastAsiaTheme="majorEastAsia" w:cstheme="majorBidi"/>
      <w:b/>
      <w:sz w:val="28"/>
      <w:szCs w:val="32"/>
    </w:rPr>
  </w:style>
  <w:style w:type="paragraph" w:styleId="Heading2">
    <w:name w:val="heading 2"/>
    <w:basedOn w:val="Normal"/>
    <w:next w:val="Normal"/>
    <w:link w:val="Heading2Char"/>
    <w:uiPriority w:val="9"/>
    <w:unhideWhenUsed/>
    <w:qFormat/>
    <w:rsid w:val="005E5EAB"/>
    <w:pPr>
      <w:keepNext/>
      <w:keepLines/>
      <w:spacing w:before="40" w:after="0"/>
      <w:outlineLvl w:val="1"/>
    </w:pPr>
    <w:rPr>
      <w:rFonts w:eastAsiaTheme="majorEastAsia" w:cstheme="majorBidi"/>
      <w:b/>
      <w:sz w:val="28"/>
      <w:szCs w:val="26"/>
    </w:rPr>
  </w:style>
  <w:style w:type="paragraph" w:styleId="Heading3">
    <w:name w:val="heading 3"/>
    <w:basedOn w:val="Normal"/>
    <w:next w:val="Normal"/>
    <w:link w:val="Heading3Char"/>
    <w:uiPriority w:val="9"/>
    <w:unhideWhenUsed/>
    <w:qFormat/>
    <w:rsid w:val="008B09C6"/>
    <w:pPr>
      <w:keepNext/>
      <w:keepLines/>
      <w:outlineLvl w:val="2"/>
    </w:pPr>
    <w:rPr>
      <w:rFonts w:eastAsiaTheme="majorEastAsia" w:cstheme="majorBidi"/>
      <w:b/>
      <w:sz w:val="24"/>
      <w:szCs w:val="24"/>
    </w:rPr>
  </w:style>
  <w:style w:type="paragraph" w:styleId="Heading4">
    <w:name w:val="heading 4"/>
    <w:basedOn w:val="Normal"/>
    <w:next w:val="Normal"/>
    <w:link w:val="Heading4Char"/>
    <w:uiPriority w:val="9"/>
    <w:unhideWhenUsed/>
    <w:qFormat/>
    <w:rsid w:val="006135DD"/>
    <w:pPr>
      <w:keepNext/>
      <w:keepLines/>
      <w:jc w:val="left"/>
      <w:outlineLvl w:val="3"/>
    </w:pPr>
    <w:rPr>
      <w:rFonts w:eastAsiaTheme="majorEastAsia" w:cstheme="majorBidi"/>
      <w:b/>
      <w:iCs/>
      <w:sz w:val="24"/>
    </w:rPr>
  </w:style>
  <w:style w:type="paragraph" w:styleId="Heading5">
    <w:name w:val="heading 5"/>
    <w:basedOn w:val="Normal"/>
    <w:next w:val="Normal"/>
    <w:link w:val="Heading5Char"/>
    <w:uiPriority w:val="9"/>
    <w:semiHidden/>
    <w:unhideWhenUsed/>
    <w:qFormat/>
    <w:rsid w:val="00401E62"/>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401E62"/>
    <w:pPr>
      <w:keepNext/>
      <w:keepLines/>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401E62"/>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401E62"/>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401E62"/>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156D4"/>
    <w:rPr>
      <w:rFonts w:ascii="Arial" w:eastAsiaTheme="majorEastAsia" w:hAnsi="Arial" w:cstheme="majorBidi"/>
      <w:b/>
      <w:sz w:val="28"/>
      <w:szCs w:val="32"/>
      <w:lang w:val="et-EE"/>
    </w:rPr>
  </w:style>
  <w:style w:type="character" w:customStyle="1" w:styleId="Heading2Char">
    <w:name w:val="Heading 2 Char"/>
    <w:basedOn w:val="DefaultParagraphFont"/>
    <w:link w:val="Heading2"/>
    <w:uiPriority w:val="9"/>
    <w:rsid w:val="005E5EAB"/>
    <w:rPr>
      <w:rFonts w:ascii="Arial" w:eastAsiaTheme="majorEastAsia" w:hAnsi="Arial" w:cstheme="majorBidi"/>
      <w:b/>
      <w:sz w:val="28"/>
      <w:szCs w:val="26"/>
      <w:lang w:val="et-EE"/>
    </w:rPr>
  </w:style>
  <w:style w:type="paragraph" w:styleId="Header">
    <w:name w:val="header"/>
    <w:basedOn w:val="Normal"/>
    <w:link w:val="HeaderChar"/>
    <w:uiPriority w:val="99"/>
    <w:unhideWhenUsed/>
    <w:rsid w:val="006C3171"/>
    <w:pPr>
      <w:tabs>
        <w:tab w:val="center" w:pos="4680"/>
        <w:tab w:val="right" w:pos="9360"/>
      </w:tabs>
      <w:spacing w:before="0" w:after="0" w:line="240" w:lineRule="auto"/>
    </w:pPr>
  </w:style>
  <w:style w:type="character" w:customStyle="1" w:styleId="HeaderChar">
    <w:name w:val="Header Char"/>
    <w:basedOn w:val="DefaultParagraphFont"/>
    <w:link w:val="Header"/>
    <w:uiPriority w:val="99"/>
    <w:rsid w:val="006C3171"/>
    <w:rPr>
      <w:rFonts w:ascii="Arial" w:hAnsi="Arial"/>
      <w:sz w:val="20"/>
      <w:lang w:val="et-EE"/>
    </w:rPr>
  </w:style>
  <w:style w:type="paragraph" w:styleId="Footer">
    <w:name w:val="footer"/>
    <w:basedOn w:val="Normal"/>
    <w:link w:val="FooterChar"/>
    <w:uiPriority w:val="99"/>
    <w:unhideWhenUsed/>
    <w:rsid w:val="006C3171"/>
    <w:pPr>
      <w:tabs>
        <w:tab w:val="center" w:pos="4680"/>
        <w:tab w:val="right" w:pos="9360"/>
      </w:tabs>
      <w:spacing w:before="0" w:after="0" w:line="240" w:lineRule="auto"/>
    </w:pPr>
  </w:style>
  <w:style w:type="character" w:customStyle="1" w:styleId="FooterChar">
    <w:name w:val="Footer Char"/>
    <w:basedOn w:val="DefaultParagraphFont"/>
    <w:link w:val="Footer"/>
    <w:uiPriority w:val="99"/>
    <w:rsid w:val="006C3171"/>
    <w:rPr>
      <w:rFonts w:ascii="Arial" w:hAnsi="Arial"/>
      <w:sz w:val="20"/>
      <w:lang w:val="et-EE"/>
    </w:rPr>
  </w:style>
  <w:style w:type="character" w:styleId="Hyperlink">
    <w:name w:val="Hyperlink"/>
    <w:basedOn w:val="DefaultParagraphFont"/>
    <w:uiPriority w:val="99"/>
    <w:unhideWhenUsed/>
    <w:rsid w:val="004E32EE"/>
    <w:rPr>
      <w:color w:val="0563C1" w:themeColor="hyperlink"/>
      <w:u w:val="single"/>
    </w:rPr>
  </w:style>
  <w:style w:type="paragraph" w:styleId="TOC1">
    <w:name w:val="toc 1"/>
    <w:basedOn w:val="Normal"/>
    <w:next w:val="Normal"/>
    <w:autoRedefine/>
    <w:uiPriority w:val="39"/>
    <w:unhideWhenUsed/>
    <w:rsid w:val="00645740"/>
    <w:pPr>
      <w:tabs>
        <w:tab w:val="right" w:leader="dot" w:pos="9016"/>
      </w:tabs>
    </w:pPr>
  </w:style>
  <w:style w:type="paragraph" w:styleId="Caption">
    <w:name w:val="caption"/>
    <w:basedOn w:val="Normal"/>
    <w:next w:val="Normal"/>
    <w:link w:val="CaptionChar"/>
    <w:uiPriority w:val="35"/>
    <w:unhideWhenUsed/>
    <w:qFormat/>
    <w:rsid w:val="00476044"/>
    <w:pPr>
      <w:spacing w:before="0"/>
    </w:pPr>
    <w:rPr>
      <w:b/>
      <w:iCs/>
      <w:szCs w:val="18"/>
    </w:rPr>
  </w:style>
  <w:style w:type="table" w:styleId="TableGrid">
    <w:name w:val="Table Grid"/>
    <w:basedOn w:val="TableNormal"/>
    <w:uiPriority w:val="39"/>
    <w:rsid w:val="004F27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Normal"/>
    <w:next w:val="Normal"/>
    <w:uiPriority w:val="99"/>
    <w:semiHidden/>
    <w:unhideWhenUsed/>
    <w:rsid w:val="009C33CA"/>
    <w:pPr>
      <w:spacing w:after="0"/>
    </w:pPr>
  </w:style>
  <w:style w:type="paragraph" w:customStyle="1" w:styleId="CTabel3">
    <w:name w:val="C. Tabel 3"/>
    <w:basedOn w:val="CTabel1"/>
    <w:link w:val="CTabel3Char"/>
    <w:uiPriority w:val="37"/>
    <w:qFormat/>
    <w:rsid w:val="00B63C40"/>
  </w:style>
  <w:style w:type="paragraph" w:customStyle="1" w:styleId="CTabel1">
    <w:name w:val="C. Tabel 1"/>
    <w:basedOn w:val="Normal"/>
    <w:next w:val="Normal"/>
    <w:link w:val="CTabel1Char"/>
    <w:uiPriority w:val="36"/>
    <w:qFormat/>
    <w:rsid w:val="00A1692E"/>
    <w:pPr>
      <w:spacing w:before="200"/>
      <w:jc w:val="left"/>
    </w:pPr>
    <w:rPr>
      <w:b/>
      <w:sz w:val="24"/>
    </w:rPr>
  </w:style>
  <w:style w:type="character" w:customStyle="1" w:styleId="Heading4Char">
    <w:name w:val="Heading 4 Char"/>
    <w:basedOn w:val="DefaultParagraphFont"/>
    <w:link w:val="Heading4"/>
    <w:uiPriority w:val="9"/>
    <w:rsid w:val="006135DD"/>
    <w:rPr>
      <w:rFonts w:ascii="Arial" w:eastAsiaTheme="majorEastAsia" w:hAnsi="Arial" w:cstheme="majorBidi"/>
      <w:b/>
      <w:iCs/>
      <w:sz w:val="24"/>
      <w:lang w:val="et-EE"/>
    </w:rPr>
  </w:style>
  <w:style w:type="character" w:customStyle="1" w:styleId="CaptionChar">
    <w:name w:val="Caption Char"/>
    <w:basedOn w:val="DefaultParagraphFont"/>
    <w:link w:val="Caption"/>
    <w:uiPriority w:val="35"/>
    <w:rsid w:val="00476044"/>
    <w:rPr>
      <w:rFonts w:ascii="Arial" w:hAnsi="Arial"/>
      <w:b/>
      <w:iCs/>
      <w:sz w:val="20"/>
      <w:szCs w:val="18"/>
      <w:lang w:val="et-EE"/>
    </w:rPr>
  </w:style>
  <w:style w:type="character" w:customStyle="1" w:styleId="CTabel1Char">
    <w:name w:val="C. Tabel 1 Char"/>
    <w:basedOn w:val="CaptionChar"/>
    <w:link w:val="CTabel1"/>
    <w:uiPriority w:val="36"/>
    <w:rsid w:val="00A1692E"/>
    <w:rPr>
      <w:rFonts w:ascii="Arial" w:hAnsi="Arial"/>
      <w:b/>
      <w:iCs w:val="0"/>
      <w:sz w:val="24"/>
      <w:szCs w:val="18"/>
      <w:lang w:val="et-EE"/>
    </w:rPr>
  </w:style>
  <w:style w:type="paragraph" w:styleId="ListParagraph">
    <w:name w:val="List Paragraph"/>
    <w:basedOn w:val="Normal"/>
    <w:uiPriority w:val="34"/>
    <w:qFormat/>
    <w:rsid w:val="0009147B"/>
    <w:pPr>
      <w:ind w:left="720"/>
      <w:contextualSpacing/>
    </w:pPr>
  </w:style>
  <w:style w:type="paragraph" w:customStyle="1" w:styleId="Default">
    <w:name w:val="Default"/>
    <w:rsid w:val="00866C1A"/>
    <w:pPr>
      <w:autoSpaceDE w:val="0"/>
      <w:autoSpaceDN w:val="0"/>
      <w:adjustRightInd w:val="0"/>
      <w:spacing w:after="0" w:line="240" w:lineRule="auto"/>
    </w:pPr>
    <w:rPr>
      <w:rFonts w:ascii="Arial" w:hAnsi="Arial" w:cs="Arial"/>
      <w:color w:val="000000"/>
      <w:sz w:val="24"/>
      <w:szCs w:val="24"/>
    </w:rPr>
  </w:style>
  <w:style w:type="paragraph" w:customStyle="1" w:styleId="western">
    <w:name w:val="western"/>
    <w:basedOn w:val="Normal"/>
    <w:rsid w:val="00796A69"/>
    <w:pPr>
      <w:spacing w:before="100" w:beforeAutospacing="1" w:after="140" w:line="276" w:lineRule="auto"/>
    </w:pPr>
    <w:rPr>
      <w:rFonts w:eastAsia="Times New Roman" w:cs="Arial"/>
      <w:szCs w:val="20"/>
      <w:lang w:val="en-US"/>
    </w:rPr>
  </w:style>
  <w:style w:type="character" w:customStyle="1" w:styleId="Heading3Char">
    <w:name w:val="Heading 3 Char"/>
    <w:basedOn w:val="DefaultParagraphFont"/>
    <w:link w:val="Heading3"/>
    <w:uiPriority w:val="9"/>
    <w:rsid w:val="008B09C6"/>
    <w:rPr>
      <w:rFonts w:ascii="Arial" w:eastAsiaTheme="majorEastAsia" w:hAnsi="Arial" w:cstheme="majorBidi"/>
      <w:b/>
      <w:sz w:val="24"/>
      <w:szCs w:val="24"/>
      <w:lang w:val="et-EE"/>
    </w:rPr>
  </w:style>
  <w:style w:type="paragraph" w:customStyle="1" w:styleId="CTabel2">
    <w:name w:val="C. Tabel 2"/>
    <w:basedOn w:val="CTabel1"/>
    <w:next w:val="Normal"/>
    <w:uiPriority w:val="37"/>
    <w:qFormat/>
    <w:rsid w:val="00E224D6"/>
    <w:rPr>
      <w:noProof/>
    </w:rPr>
  </w:style>
  <w:style w:type="character" w:customStyle="1" w:styleId="CTabel3Char">
    <w:name w:val="C. Tabel 3 Char"/>
    <w:basedOn w:val="CTabel1Char"/>
    <w:link w:val="CTabel3"/>
    <w:uiPriority w:val="37"/>
    <w:rsid w:val="00B63C40"/>
    <w:rPr>
      <w:rFonts w:ascii="Arial" w:hAnsi="Arial"/>
      <w:b/>
      <w:iCs w:val="0"/>
      <w:sz w:val="24"/>
      <w:szCs w:val="18"/>
      <w:lang w:val="et-EE"/>
    </w:rPr>
  </w:style>
  <w:style w:type="paragraph" w:styleId="TOC4">
    <w:name w:val="toc 4"/>
    <w:basedOn w:val="Normal"/>
    <w:next w:val="Normal"/>
    <w:autoRedefine/>
    <w:uiPriority w:val="39"/>
    <w:unhideWhenUsed/>
    <w:rsid w:val="0065174C"/>
    <w:pPr>
      <w:spacing w:after="100"/>
      <w:ind w:left="600"/>
    </w:pPr>
  </w:style>
  <w:style w:type="paragraph" w:styleId="HTMLPreformatted">
    <w:name w:val="HTML Preformatted"/>
    <w:basedOn w:val="Normal"/>
    <w:link w:val="HTMLPreformattedChar"/>
    <w:uiPriority w:val="99"/>
    <w:semiHidden/>
    <w:unhideWhenUsed/>
    <w:rsid w:val="009920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rPr>
      <w:rFonts w:ascii="Courier New" w:eastAsia="Times New Roman" w:hAnsi="Courier New" w:cs="Courier New"/>
      <w:szCs w:val="20"/>
      <w:lang w:val="en-US"/>
    </w:rPr>
  </w:style>
  <w:style w:type="character" w:customStyle="1" w:styleId="HTMLPreformattedChar">
    <w:name w:val="HTML Preformatted Char"/>
    <w:basedOn w:val="DefaultParagraphFont"/>
    <w:link w:val="HTMLPreformatted"/>
    <w:uiPriority w:val="99"/>
    <w:semiHidden/>
    <w:rsid w:val="0099200D"/>
    <w:rPr>
      <w:rFonts w:ascii="Courier New" w:eastAsia="Times New Roman" w:hAnsi="Courier New" w:cs="Courier New"/>
      <w:sz w:val="20"/>
      <w:szCs w:val="20"/>
    </w:rPr>
  </w:style>
  <w:style w:type="character" w:styleId="HTMLCode">
    <w:name w:val="HTML Code"/>
    <w:basedOn w:val="DefaultParagraphFont"/>
    <w:uiPriority w:val="99"/>
    <w:semiHidden/>
    <w:unhideWhenUsed/>
    <w:rsid w:val="0099200D"/>
    <w:rPr>
      <w:rFonts w:ascii="Courier New" w:eastAsia="Times New Roman" w:hAnsi="Courier New" w:cs="Courier New"/>
      <w:sz w:val="20"/>
      <w:szCs w:val="20"/>
    </w:rPr>
  </w:style>
  <w:style w:type="character" w:styleId="CommentReference">
    <w:name w:val="annotation reference"/>
    <w:basedOn w:val="DefaultParagraphFont"/>
    <w:uiPriority w:val="99"/>
    <w:semiHidden/>
    <w:unhideWhenUsed/>
    <w:rsid w:val="00E2048A"/>
    <w:rPr>
      <w:sz w:val="16"/>
      <w:szCs w:val="16"/>
    </w:rPr>
  </w:style>
  <w:style w:type="paragraph" w:styleId="CommentText">
    <w:name w:val="annotation text"/>
    <w:basedOn w:val="Normal"/>
    <w:link w:val="CommentTextChar"/>
    <w:uiPriority w:val="99"/>
    <w:semiHidden/>
    <w:unhideWhenUsed/>
    <w:rsid w:val="00E2048A"/>
    <w:pPr>
      <w:spacing w:line="240" w:lineRule="auto"/>
    </w:pPr>
    <w:rPr>
      <w:szCs w:val="20"/>
    </w:rPr>
  </w:style>
  <w:style w:type="character" w:customStyle="1" w:styleId="CommentTextChar">
    <w:name w:val="Comment Text Char"/>
    <w:basedOn w:val="DefaultParagraphFont"/>
    <w:link w:val="CommentText"/>
    <w:uiPriority w:val="99"/>
    <w:semiHidden/>
    <w:rsid w:val="00E2048A"/>
    <w:rPr>
      <w:rFonts w:ascii="Arial" w:hAnsi="Arial"/>
      <w:sz w:val="20"/>
      <w:szCs w:val="20"/>
      <w:lang w:val="et-EE"/>
    </w:rPr>
  </w:style>
  <w:style w:type="paragraph" w:styleId="CommentSubject">
    <w:name w:val="annotation subject"/>
    <w:basedOn w:val="CommentText"/>
    <w:next w:val="CommentText"/>
    <w:link w:val="CommentSubjectChar"/>
    <w:uiPriority w:val="99"/>
    <w:semiHidden/>
    <w:unhideWhenUsed/>
    <w:rsid w:val="00E2048A"/>
    <w:rPr>
      <w:b/>
      <w:bCs/>
    </w:rPr>
  </w:style>
  <w:style w:type="character" w:customStyle="1" w:styleId="CommentSubjectChar">
    <w:name w:val="Comment Subject Char"/>
    <w:basedOn w:val="CommentTextChar"/>
    <w:link w:val="CommentSubject"/>
    <w:uiPriority w:val="99"/>
    <w:semiHidden/>
    <w:rsid w:val="00E2048A"/>
    <w:rPr>
      <w:rFonts w:ascii="Arial" w:hAnsi="Arial"/>
      <w:b/>
      <w:bCs/>
      <w:sz w:val="20"/>
      <w:szCs w:val="20"/>
      <w:lang w:val="et-EE"/>
    </w:rPr>
  </w:style>
  <w:style w:type="character" w:styleId="PlaceholderText">
    <w:name w:val="Placeholder Text"/>
    <w:basedOn w:val="DefaultParagraphFont"/>
    <w:uiPriority w:val="99"/>
    <w:semiHidden/>
    <w:rsid w:val="001552E9"/>
    <w:rPr>
      <w:color w:val="808080"/>
    </w:rPr>
  </w:style>
  <w:style w:type="character" w:customStyle="1" w:styleId="Heading5Char">
    <w:name w:val="Heading 5 Char"/>
    <w:basedOn w:val="DefaultParagraphFont"/>
    <w:link w:val="Heading5"/>
    <w:uiPriority w:val="9"/>
    <w:semiHidden/>
    <w:rsid w:val="00401E62"/>
    <w:rPr>
      <w:rFonts w:asciiTheme="majorHAnsi" w:eastAsiaTheme="majorEastAsia" w:hAnsiTheme="majorHAnsi" w:cstheme="majorBidi"/>
      <w:color w:val="2F5496" w:themeColor="accent1" w:themeShade="BF"/>
      <w:sz w:val="20"/>
      <w:lang w:val="et-EE"/>
    </w:rPr>
  </w:style>
  <w:style w:type="character" w:customStyle="1" w:styleId="Heading6Char">
    <w:name w:val="Heading 6 Char"/>
    <w:basedOn w:val="DefaultParagraphFont"/>
    <w:link w:val="Heading6"/>
    <w:uiPriority w:val="9"/>
    <w:semiHidden/>
    <w:rsid w:val="00401E62"/>
    <w:rPr>
      <w:rFonts w:asciiTheme="majorHAnsi" w:eastAsiaTheme="majorEastAsia" w:hAnsiTheme="majorHAnsi" w:cstheme="majorBidi"/>
      <w:color w:val="1F3763" w:themeColor="accent1" w:themeShade="7F"/>
      <w:sz w:val="20"/>
      <w:lang w:val="et-EE"/>
    </w:rPr>
  </w:style>
  <w:style w:type="character" w:customStyle="1" w:styleId="Heading7Char">
    <w:name w:val="Heading 7 Char"/>
    <w:basedOn w:val="DefaultParagraphFont"/>
    <w:link w:val="Heading7"/>
    <w:uiPriority w:val="9"/>
    <w:semiHidden/>
    <w:rsid w:val="00401E62"/>
    <w:rPr>
      <w:rFonts w:asciiTheme="majorHAnsi" w:eastAsiaTheme="majorEastAsia" w:hAnsiTheme="majorHAnsi" w:cstheme="majorBidi"/>
      <w:i/>
      <w:iCs/>
      <w:color w:val="1F3763" w:themeColor="accent1" w:themeShade="7F"/>
      <w:sz w:val="20"/>
      <w:lang w:val="et-EE"/>
    </w:rPr>
  </w:style>
  <w:style w:type="character" w:customStyle="1" w:styleId="Heading8Char">
    <w:name w:val="Heading 8 Char"/>
    <w:basedOn w:val="DefaultParagraphFont"/>
    <w:link w:val="Heading8"/>
    <w:uiPriority w:val="9"/>
    <w:semiHidden/>
    <w:rsid w:val="00401E62"/>
    <w:rPr>
      <w:rFonts w:asciiTheme="majorHAnsi" w:eastAsiaTheme="majorEastAsia" w:hAnsiTheme="majorHAnsi" w:cstheme="majorBidi"/>
      <w:color w:val="272727" w:themeColor="text1" w:themeTint="D8"/>
      <w:sz w:val="21"/>
      <w:szCs w:val="21"/>
      <w:lang w:val="et-EE"/>
    </w:rPr>
  </w:style>
  <w:style w:type="character" w:customStyle="1" w:styleId="Heading9Char">
    <w:name w:val="Heading 9 Char"/>
    <w:basedOn w:val="DefaultParagraphFont"/>
    <w:link w:val="Heading9"/>
    <w:uiPriority w:val="9"/>
    <w:semiHidden/>
    <w:rsid w:val="00401E62"/>
    <w:rPr>
      <w:rFonts w:asciiTheme="majorHAnsi" w:eastAsiaTheme="majorEastAsia" w:hAnsiTheme="majorHAnsi" w:cstheme="majorBidi"/>
      <w:i/>
      <w:iCs/>
      <w:color w:val="272727" w:themeColor="text1" w:themeTint="D8"/>
      <w:sz w:val="21"/>
      <w:szCs w:val="21"/>
      <w:lang w:val="et-EE"/>
    </w:rPr>
  </w:style>
  <w:style w:type="paragraph" w:customStyle="1" w:styleId="Skeem">
    <w:name w:val="Skeem"/>
    <w:basedOn w:val="CTabel1"/>
    <w:link w:val="SkeemChar"/>
    <w:qFormat/>
    <w:rsid w:val="008D25B4"/>
  </w:style>
  <w:style w:type="character" w:customStyle="1" w:styleId="SkeemChar">
    <w:name w:val="Skeem Char"/>
    <w:basedOn w:val="CTabel1Char"/>
    <w:link w:val="Skeem"/>
    <w:rsid w:val="008D25B4"/>
    <w:rPr>
      <w:rFonts w:ascii="Arial" w:hAnsi="Arial"/>
      <w:b/>
      <w:iCs w:val="0"/>
      <w:sz w:val="24"/>
      <w:szCs w:val="18"/>
      <w:lang w:val="et-EE"/>
    </w:rPr>
  </w:style>
  <w:style w:type="paragraph" w:styleId="TOC2">
    <w:name w:val="toc 2"/>
    <w:basedOn w:val="Normal"/>
    <w:next w:val="Normal"/>
    <w:autoRedefine/>
    <w:uiPriority w:val="39"/>
    <w:unhideWhenUsed/>
    <w:rsid w:val="00645740"/>
    <w:pPr>
      <w:ind w:left="199"/>
    </w:pPr>
  </w:style>
  <w:style w:type="paragraph" w:styleId="TOC3">
    <w:name w:val="toc 3"/>
    <w:basedOn w:val="Normal"/>
    <w:next w:val="Normal"/>
    <w:autoRedefine/>
    <w:uiPriority w:val="39"/>
    <w:unhideWhenUsed/>
    <w:rsid w:val="00645740"/>
    <w:pPr>
      <w:ind w:left="403"/>
    </w:pPr>
  </w:style>
  <w:style w:type="paragraph" w:styleId="NormalWeb">
    <w:name w:val="Normal (Web)"/>
    <w:basedOn w:val="Normal"/>
    <w:uiPriority w:val="99"/>
    <w:semiHidden/>
    <w:unhideWhenUsed/>
    <w:rsid w:val="00D659E9"/>
    <w:pPr>
      <w:spacing w:before="100" w:beforeAutospacing="1" w:after="100" w:afterAutospacing="1" w:line="240" w:lineRule="auto"/>
      <w:jc w:val="left"/>
    </w:pPr>
    <w:rPr>
      <w:rFonts w:ascii="Times New Roman" w:eastAsia="Times New Roman" w:hAnsi="Times New Roman" w:cs="Times New Roman"/>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527009">
      <w:bodyDiv w:val="1"/>
      <w:marLeft w:val="0"/>
      <w:marRight w:val="0"/>
      <w:marTop w:val="0"/>
      <w:marBottom w:val="0"/>
      <w:divBdr>
        <w:top w:val="none" w:sz="0" w:space="0" w:color="auto"/>
        <w:left w:val="none" w:sz="0" w:space="0" w:color="auto"/>
        <w:bottom w:val="none" w:sz="0" w:space="0" w:color="auto"/>
        <w:right w:val="none" w:sz="0" w:space="0" w:color="auto"/>
      </w:divBdr>
    </w:div>
    <w:div w:id="81730202">
      <w:bodyDiv w:val="1"/>
      <w:marLeft w:val="0"/>
      <w:marRight w:val="0"/>
      <w:marTop w:val="0"/>
      <w:marBottom w:val="0"/>
      <w:divBdr>
        <w:top w:val="none" w:sz="0" w:space="0" w:color="auto"/>
        <w:left w:val="none" w:sz="0" w:space="0" w:color="auto"/>
        <w:bottom w:val="none" w:sz="0" w:space="0" w:color="auto"/>
        <w:right w:val="none" w:sz="0" w:space="0" w:color="auto"/>
      </w:divBdr>
    </w:div>
    <w:div w:id="118299881">
      <w:bodyDiv w:val="1"/>
      <w:marLeft w:val="0"/>
      <w:marRight w:val="0"/>
      <w:marTop w:val="0"/>
      <w:marBottom w:val="0"/>
      <w:divBdr>
        <w:top w:val="none" w:sz="0" w:space="0" w:color="auto"/>
        <w:left w:val="none" w:sz="0" w:space="0" w:color="auto"/>
        <w:bottom w:val="none" w:sz="0" w:space="0" w:color="auto"/>
        <w:right w:val="none" w:sz="0" w:space="0" w:color="auto"/>
      </w:divBdr>
    </w:div>
    <w:div w:id="119226870">
      <w:bodyDiv w:val="1"/>
      <w:marLeft w:val="0"/>
      <w:marRight w:val="0"/>
      <w:marTop w:val="0"/>
      <w:marBottom w:val="0"/>
      <w:divBdr>
        <w:top w:val="none" w:sz="0" w:space="0" w:color="auto"/>
        <w:left w:val="none" w:sz="0" w:space="0" w:color="auto"/>
        <w:bottom w:val="none" w:sz="0" w:space="0" w:color="auto"/>
        <w:right w:val="none" w:sz="0" w:space="0" w:color="auto"/>
      </w:divBdr>
    </w:div>
    <w:div w:id="165368997">
      <w:bodyDiv w:val="1"/>
      <w:marLeft w:val="0"/>
      <w:marRight w:val="0"/>
      <w:marTop w:val="0"/>
      <w:marBottom w:val="0"/>
      <w:divBdr>
        <w:top w:val="none" w:sz="0" w:space="0" w:color="auto"/>
        <w:left w:val="none" w:sz="0" w:space="0" w:color="auto"/>
        <w:bottom w:val="none" w:sz="0" w:space="0" w:color="auto"/>
        <w:right w:val="none" w:sz="0" w:space="0" w:color="auto"/>
      </w:divBdr>
    </w:div>
    <w:div w:id="172455586">
      <w:bodyDiv w:val="1"/>
      <w:marLeft w:val="0"/>
      <w:marRight w:val="0"/>
      <w:marTop w:val="0"/>
      <w:marBottom w:val="0"/>
      <w:divBdr>
        <w:top w:val="none" w:sz="0" w:space="0" w:color="auto"/>
        <w:left w:val="none" w:sz="0" w:space="0" w:color="auto"/>
        <w:bottom w:val="none" w:sz="0" w:space="0" w:color="auto"/>
        <w:right w:val="none" w:sz="0" w:space="0" w:color="auto"/>
      </w:divBdr>
    </w:div>
    <w:div w:id="240913190">
      <w:bodyDiv w:val="1"/>
      <w:marLeft w:val="0"/>
      <w:marRight w:val="0"/>
      <w:marTop w:val="0"/>
      <w:marBottom w:val="0"/>
      <w:divBdr>
        <w:top w:val="none" w:sz="0" w:space="0" w:color="auto"/>
        <w:left w:val="none" w:sz="0" w:space="0" w:color="auto"/>
        <w:bottom w:val="none" w:sz="0" w:space="0" w:color="auto"/>
        <w:right w:val="none" w:sz="0" w:space="0" w:color="auto"/>
      </w:divBdr>
    </w:div>
    <w:div w:id="249974181">
      <w:bodyDiv w:val="1"/>
      <w:marLeft w:val="0"/>
      <w:marRight w:val="0"/>
      <w:marTop w:val="0"/>
      <w:marBottom w:val="0"/>
      <w:divBdr>
        <w:top w:val="none" w:sz="0" w:space="0" w:color="auto"/>
        <w:left w:val="none" w:sz="0" w:space="0" w:color="auto"/>
        <w:bottom w:val="none" w:sz="0" w:space="0" w:color="auto"/>
        <w:right w:val="none" w:sz="0" w:space="0" w:color="auto"/>
      </w:divBdr>
    </w:div>
    <w:div w:id="266931184">
      <w:bodyDiv w:val="1"/>
      <w:marLeft w:val="0"/>
      <w:marRight w:val="0"/>
      <w:marTop w:val="0"/>
      <w:marBottom w:val="0"/>
      <w:divBdr>
        <w:top w:val="none" w:sz="0" w:space="0" w:color="auto"/>
        <w:left w:val="none" w:sz="0" w:space="0" w:color="auto"/>
        <w:bottom w:val="none" w:sz="0" w:space="0" w:color="auto"/>
        <w:right w:val="none" w:sz="0" w:space="0" w:color="auto"/>
      </w:divBdr>
    </w:div>
    <w:div w:id="288705448">
      <w:bodyDiv w:val="1"/>
      <w:marLeft w:val="0"/>
      <w:marRight w:val="0"/>
      <w:marTop w:val="0"/>
      <w:marBottom w:val="0"/>
      <w:divBdr>
        <w:top w:val="none" w:sz="0" w:space="0" w:color="auto"/>
        <w:left w:val="none" w:sz="0" w:space="0" w:color="auto"/>
        <w:bottom w:val="none" w:sz="0" w:space="0" w:color="auto"/>
        <w:right w:val="none" w:sz="0" w:space="0" w:color="auto"/>
      </w:divBdr>
    </w:div>
    <w:div w:id="436758086">
      <w:bodyDiv w:val="1"/>
      <w:marLeft w:val="0"/>
      <w:marRight w:val="0"/>
      <w:marTop w:val="0"/>
      <w:marBottom w:val="0"/>
      <w:divBdr>
        <w:top w:val="none" w:sz="0" w:space="0" w:color="auto"/>
        <w:left w:val="none" w:sz="0" w:space="0" w:color="auto"/>
        <w:bottom w:val="none" w:sz="0" w:space="0" w:color="auto"/>
        <w:right w:val="none" w:sz="0" w:space="0" w:color="auto"/>
      </w:divBdr>
    </w:div>
    <w:div w:id="475726126">
      <w:bodyDiv w:val="1"/>
      <w:marLeft w:val="0"/>
      <w:marRight w:val="0"/>
      <w:marTop w:val="0"/>
      <w:marBottom w:val="0"/>
      <w:divBdr>
        <w:top w:val="none" w:sz="0" w:space="0" w:color="auto"/>
        <w:left w:val="none" w:sz="0" w:space="0" w:color="auto"/>
        <w:bottom w:val="none" w:sz="0" w:space="0" w:color="auto"/>
        <w:right w:val="none" w:sz="0" w:space="0" w:color="auto"/>
      </w:divBdr>
    </w:div>
    <w:div w:id="510949393">
      <w:bodyDiv w:val="1"/>
      <w:marLeft w:val="0"/>
      <w:marRight w:val="0"/>
      <w:marTop w:val="0"/>
      <w:marBottom w:val="0"/>
      <w:divBdr>
        <w:top w:val="none" w:sz="0" w:space="0" w:color="auto"/>
        <w:left w:val="none" w:sz="0" w:space="0" w:color="auto"/>
        <w:bottom w:val="none" w:sz="0" w:space="0" w:color="auto"/>
        <w:right w:val="none" w:sz="0" w:space="0" w:color="auto"/>
      </w:divBdr>
    </w:div>
    <w:div w:id="516508594">
      <w:bodyDiv w:val="1"/>
      <w:marLeft w:val="0"/>
      <w:marRight w:val="0"/>
      <w:marTop w:val="0"/>
      <w:marBottom w:val="0"/>
      <w:divBdr>
        <w:top w:val="none" w:sz="0" w:space="0" w:color="auto"/>
        <w:left w:val="none" w:sz="0" w:space="0" w:color="auto"/>
        <w:bottom w:val="none" w:sz="0" w:space="0" w:color="auto"/>
        <w:right w:val="none" w:sz="0" w:space="0" w:color="auto"/>
      </w:divBdr>
    </w:div>
    <w:div w:id="556011457">
      <w:bodyDiv w:val="1"/>
      <w:marLeft w:val="0"/>
      <w:marRight w:val="0"/>
      <w:marTop w:val="0"/>
      <w:marBottom w:val="0"/>
      <w:divBdr>
        <w:top w:val="none" w:sz="0" w:space="0" w:color="auto"/>
        <w:left w:val="none" w:sz="0" w:space="0" w:color="auto"/>
        <w:bottom w:val="none" w:sz="0" w:space="0" w:color="auto"/>
        <w:right w:val="none" w:sz="0" w:space="0" w:color="auto"/>
      </w:divBdr>
    </w:div>
    <w:div w:id="579754209">
      <w:bodyDiv w:val="1"/>
      <w:marLeft w:val="0"/>
      <w:marRight w:val="0"/>
      <w:marTop w:val="0"/>
      <w:marBottom w:val="0"/>
      <w:divBdr>
        <w:top w:val="none" w:sz="0" w:space="0" w:color="auto"/>
        <w:left w:val="none" w:sz="0" w:space="0" w:color="auto"/>
        <w:bottom w:val="none" w:sz="0" w:space="0" w:color="auto"/>
        <w:right w:val="none" w:sz="0" w:space="0" w:color="auto"/>
      </w:divBdr>
    </w:div>
    <w:div w:id="643001503">
      <w:bodyDiv w:val="1"/>
      <w:marLeft w:val="0"/>
      <w:marRight w:val="0"/>
      <w:marTop w:val="0"/>
      <w:marBottom w:val="0"/>
      <w:divBdr>
        <w:top w:val="none" w:sz="0" w:space="0" w:color="auto"/>
        <w:left w:val="none" w:sz="0" w:space="0" w:color="auto"/>
        <w:bottom w:val="none" w:sz="0" w:space="0" w:color="auto"/>
        <w:right w:val="none" w:sz="0" w:space="0" w:color="auto"/>
      </w:divBdr>
    </w:div>
    <w:div w:id="683869875">
      <w:bodyDiv w:val="1"/>
      <w:marLeft w:val="0"/>
      <w:marRight w:val="0"/>
      <w:marTop w:val="0"/>
      <w:marBottom w:val="0"/>
      <w:divBdr>
        <w:top w:val="none" w:sz="0" w:space="0" w:color="auto"/>
        <w:left w:val="none" w:sz="0" w:space="0" w:color="auto"/>
        <w:bottom w:val="none" w:sz="0" w:space="0" w:color="auto"/>
        <w:right w:val="none" w:sz="0" w:space="0" w:color="auto"/>
      </w:divBdr>
    </w:div>
    <w:div w:id="689525183">
      <w:bodyDiv w:val="1"/>
      <w:marLeft w:val="0"/>
      <w:marRight w:val="0"/>
      <w:marTop w:val="0"/>
      <w:marBottom w:val="0"/>
      <w:divBdr>
        <w:top w:val="none" w:sz="0" w:space="0" w:color="auto"/>
        <w:left w:val="none" w:sz="0" w:space="0" w:color="auto"/>
        <w:bottom w:val="none" w:sz="0" w:space="0" w:color="auto"/>
        <w:right w:val="none" w:sz="0" w:space="0" w:color="auto"/>
      </w:divBdr>
    </w:div>
    <w:div w:id="750737562">
      <w:bodyDiv w:val="1"/>
      <w:marLeft w:val="0"/>
      <w:marRight w:val="0"/>
      <w:marTop w:val="0"/>
      <w:marBottom w:val="0"/>
      <w:divBdr>
        <w:top w:val="none" w:sz="0" w:space="0" w:color="auto"/>
        <w:left w:val="none" w:sz="0" w:space="0" w:color="auto"/>
        <w:bottom w:val="none" w:sz="0" w:space="0" w:color="auto"/>
        <w:right w:val="none" w:sz="0" w:space="0" w:color="auto"/>
      </w:divBdr>
    </w:div>
    <w:div w:id="878587575">
      <w:bodyDiv w:val="1"/>
      <w:marLeft w:val="0"/>
      <w:marRight w:val="0"/>
      <w:marTop w:val="0"/>
      <w:marBottom w:val="0"/>
      <w:divBdr>
        <w:top w:val="none" w:sz="0" w:space="0" w:color="auto"/>
        <w:left w:val="none" w:sz="0" w:space="0" w:color="auto"/>
        <w:bottom w:val="none" w:sz="0" w:space="0" w:color="auto"/>
        <w:right w:val="none" w:sz="0" w:space="0" w:color="auto"/>
      </w:divBdr>
    </w:div>
    <w:div w:id="1120799670">
      <w:bodyDiv w:val="1"/>
      <w:marLeft w:val="0"/>
      <w:marRight w:val="0"/>
      <w:marTop w:val="0"/>
      <w:marBottom w:val="0"/>
      <w:divBdr>
        <w:top w:val="none" w:sz="0" w:space="0" w:color="auto"/>
        <w:left w:val="none" w:sz="0" w:space="0" w:color="auto"/>
        <w:bottom w:val="none" w:sz="0" w:space="0" w:color="auto"/>
        <w:right w:val="none" w:sz="0" w:space="0" w:color="auto"/>
      </w:divBdr>
    </w:div>
    <w:div w:id="1152719769">
      <w:bodyDiv w:val="1"/>
      <w:marLeft w:val="0"/>
      <w:marRight w:val="0"/>
      <w:marTop w:val="0"/>
      <w:marBottom w:val="0"/>
      <w:divBdr>
        <w:top w:val="none" w:sz="0" w:space="0" w:color="auto"/>
        <w:left w:val="none" w:sz="0" w:space="0" w:color="auto"/>
        <w:bottom w:val="none" w:sz="0" w:space="0" w:color="auto"/>
        <w:right w:val="none" w:sz="0" w:space="0" w:color="auto"/>
      </w:divBdr>
    </w:div>
    <w:div w:id="1177036385">
      <w:bodyDiv w:val="1"/>
      <w:marLeft w:val="0"/>
      <w:marRight w:val="0"/>
      <w:marTop w:val="0"/>
      <w:marBottom w:val="0"/>
      <w:divBdr>
        <w:top w:val="none" w:sz="0" w:space="0" w:color="auto"/>
        <w:left w:val="none" w:sz="0" w:space="0" w:color="auto"/>
        <w:bottom w:val="none" w:sz="0" w:space="0" w:color="auto"/>
        <w:right w:val="none" w:sz="0" w:space="0" w:color="auto"/>
      </w:divBdr>
    </w:div>
    <w:div w:id="1196195655">
      <w:bodyDiv w:val="1"/>
      <w:marLeft w:val="0"/>
      <w:marRight w:val="0"/>
      <w:marTop w:val="0"/>
      <w:marBottom w:val="0"/>
      <w:divBdr>
        <w:top w:val="none" w:sz="0" w:space="0" w:color="auto"/>
        <w:left w:val="none" w:sz="0" w:space="0" w:color="auto"/>
        <w:bottom w:val="none" w:sz="0" w:space="0" w:color="auto"/>
        <w:right w:val="none" w:sz="0" w:space="0" w:color="auto"/>
      </w:divBdr>
    </w:div>
    <w:div w:id="1203786972">
      <w:bodyDiv w:val="1"/>
      <w:marLeft w:val="0"/>
      <w:marRight w:val="0"/>
      <w:marTop w:val="0"/>
      <w:marBottom w:val="0"/>
      <w:divBdr>
        <w:top w:val="none" w:sz="0" w:space="0" w:color="auto"/>
        <w:left w:val="none" w:sz="0" w:space="0" w:color="auto"/>
        <w:bottom w:val="none" w:sz="0" w:space="0" w:color="auto"/>
        <w:right w:val="none" w:sz="0" w:space="0" w:color="auto"/>
      </w:divBdr>
    </w:div>
    <w:div w:id="1229534830">
      <w:bodyDiv w:val="1"/>
      <w:marLeft w:val="0"/>
      <w:marRight w:val="0"/>
      <w:marTop w:val="0"/>
      <w:marBottom w:val="0"/>
      <w:divBdr>
        <w:top w:val="none" w:sz="0" w:space="0" w:color="auto"/>
        <w:left w:val="none" w:sz="0" w:space="0" w:color="auto"/>
        <w:bottom w:val="none" w:sz="0" w:space="0" w:color="auto"/>
        <w:right w:val="none" w:sz="0" w:space="0" w:color="auto"/>
      </w:divBdr>
    </w:div>
    <w:div w:id="1240678702">
      <w:bodyDiv w:val="1"/>
      <w:marLeft w:val="0"/>
      <w:marRight w:val="0"/>
      <w:marTop w:val="0"/>
      <w:marBottom w:val="0"/>
      <w:divBdr>
        <w:top w:val="none" w:sz="0" w:space="0" w:color="auto"/>
        <w:left w:val="none" w:sz="0" w:space="0" w:color="auto"/>
        <w:bottom w:val="none" w:sz="0" w:space="0" w:color="auto"/>
        <w:right w:val="none" w:sz="0" w:space="0" w:color="auto"/>
      </w:divBdr>
    </w:div>
    <w:div w:id="1269006320">
      <w:bodyDiv w:val="1"/>
      <w:marLeft w:val="0"/>
      <w:marRight w:val="0"/>
      <w:marTop w:val="0"/>
      <w:marBottom w:val="0"/>
      <w:divBdr>
        <w:top w:val="none" w:sz="0" w:space="0" w:color="auto"/>
        <w:left w:val="none" w:sz="0" w:space="0" w:color="auto"/>
        <w:bottom w:val="none" w:sz="0" w:space="0" w:color="auto"/>
        <w:right w:val="none" w:sz="0" w:space="0" w:color="auto"/>
      </w:divBdr>
    </w:div>
    <w:div w:id="1310869019">
      <w:bodyDiv w:val="1"/>
      <w:marLeft w:val="0"/>
      <w:marRight w:val="0"/>
      <w:marTop w:val="0"/>
      <w:marBottom w:val="0"/>
      <w:divBdr>
        <w:top w:val="none" w:sz="0" w:space="0" w:color="auto"/>
        <w:left w:val="none" w:sz="0" w:space="0" w:color="auto"/>
        <w:bottom w:val="none" w:sz="0" w:space="0" w:color="auto"/>
        <w:right w:val="none" w:sz="0" w:space="0" w:color="auto"/>
      </w:divBdr>
    </w:div>
    <w:div w:id="1329409698">
      <w:bodyDiv w:val="1"/>
      <w:marLeft w:val="0"/>
      <w:marRight w:val="0"/>
      <w:marTop w:val="0"/>
      <w:marBottom w:val="0"/>
      <w:divBdr>
        <w:top w:val="none" w:sz="0" w:space="0" w:color="auto"/>
        <w:left w:val="none" w:sz="0" w:space="0" w:color="auto"/>
        <w:bottom w:val="none" w:sz="0" w:space="0" w:color="auto"/>
        <w:right w:val="none" w:sz="0" w:space="0" w:color="auto"/>
      </w:divBdr>
    </w:div>
    <w:div w:id="1408574824">
      <w:bodyDiv w:val="1"/>
      <w:marLeft w:val="0"/>
      <w:marRight w:val="0"/>
      <w:marTop w:val="0"/>
      <w:marBottom w:val="0"/>
      <w:divBdr>
        <w:top w:val="none" w:sz="0" w:space="0" w:color="auto"/>
        <w:left w:val="none" w:sz="0" w:space="0" w:color="auto"/>
        <w:bottom w:val="none" w:sz="0" w:space="0" w:color="auto"/>
        <w:right w:val="none" w:sz="0" w:space="0" w:color="auto"/>
      </w:divBdr>
    </w:div>
    <w:div w:id="1481077839">
      <w:bodyDiv w:val="1"/>
      <w:marLeft w:val="0"/>
      <w:marRight w:val="0"/>
      <w:marTop w:val="0"/>
      <w:marBottom w:val="0"/>
      <w:divBdr>
        <w:top w:val="none" w:sz="0" w:space="0" w:color="auto"/>
        <w:left w:val="none" w:sz="0" w:space="0" w:color="auto"/>
        <w:bottom w:val="none" w:sz="0" w:space="0" w:color="auto"/>
        <w:right w:val="none" w:sz="0" w:space="0" w:color="auto"/>
      </w:divBdr>
    </w:div>
    <w:div w:id="1561861885">
      <w:bodyDiv w:val="1"/>
      <w:marLeft w:val="0"/>
      <w:marRight w:val="0"/>
      <w:marTop w:val="0"/>
      <w:marBottom w:val="0"/>
      <w:divBdr>
        <w:top w:val="none" w:sz="0" w:space="0" w:color="auto"/>
        <w:left w:val="none" w:sz="0" w:space="0" w:color="auto"/>
        <w:bottom w:val="none" w:sz="0" w:space="0" w:color="auto"/>
        <w:right w:val="none" w:sz="0" w:space="0" w:color="auto"/>
      </w:divBdr>
    </w:div>
    <w:div w:id="1574046415">
      <w:bodyDiv w:val="1"/>
      <w:marLeft w:val="0"/>
      <w:marRight w:val="0"/>
      <w:marTop w:val="0"/>
      <w:marBottom w:val="0"/>
      <w:divBdr>
        <w:top w:val="none" w:sz="0" w:space="0" w:color="auto"/>
        <w:left w:val="none" w:sz="0" w:space="0" w:color="auto"/>
        <w:bottom w:val="none" w:sz="0" w:space="0" w:color="auto"/>
        <w:right w:val="none" w:sz="0" w:space="0" w:color="auto"/>
      </w:divBdr>
    </w:div>
    <w:div w:id="1613122081">
      <w:bodyDiv w:val="1"/>
      <w:marLeft w:val="0"/>
      <w:marRight w:val="0"/>
      <w:marTop w:val="0"/>
      <w:marBottom w:val="0"/>
      <w:divBdr>
        <w:top w:val="none" w:sz="0" w:space="0" w:color="auto"/>
        <w:left w:val="none" w:sz="0" w:space="0" w:color="auto"/>
        <w:bottom w:val="none" w:sz="0" w:space="0" w:color="auto"/>
        <w:right w:val="none" w:sz="0" w:space="0" w:color="auto"/>
      </w:divBdr>
    </w:div>
    <w:div w:id="1640259349">
      <w:bodyDiv w:val="1"/>
      <w:marLeft w:val="0"/>
      <w:marRight w:val="0"/>
      <w:marTop w:val="0"/>
      <w:marBottom w:val="0"/>
      <w:divBdr>
        <w:top w:val="none" w:sz="0" w:space="0" w:color="auto"/>
        <w:left w:val="none" w:sz="0" w:space="0" w:color="auto"/>
        <w:bottom w:val="none" w:sz="0" w:space="0" w:color="auto"/>
        <w:right w:val="none" w:sz="0" w:space="0" w:color="auto"/>
      </w:divBdr>
    </w:div>
    <w:div w:id="1656569924">
      <w:bodyDiv w:val="1"/>
      <w:marLeft w:val="0"/>
      <w:marRight w:val="0"/>
      <w:marTop w:val="0"/>
      <w:marBottom w:val="0"/>
      <w:divBdr>
        <w:top w:val="none" w:sz="0" w:space="0" w:color="auto"/>
        <w:left w:val="none" w:sz="0" w:space="0" w:color="auto"/>
        <w:bottom w:val="none" w:sz="0" w:space="0" w:color="auto"/>
        <w:right w:val="none" w:sz="0" w:space="0" w:color="auto"/>
      </w:divBdr>
    </w:div>
    <w:div w:id="1799452577">
      <w:bodyDiv w:val="1"/>
      <w:marLeft w:val="0"/>
      <w:marRight w:val="0"/>
      <w:marTop w:val="0"/>
      <w:marBottom w:val="0"/>
      <w:divBdr>
        <w:top w:val="none" w:sz="0" w:space="0" w:color="auto"/>
        <w:left w:val="none" w:sz="0" w:space="0" w:color="auto"/>
        <w:bottom w:val="none" w:sz="0" w:space="0" w:color="auto"/>
        <w:right w:val="none" w:sz="0" w:space="0" w:color="auto"/>
      </w:divBdr>
    </w:div>
    <w:div w:id="1902330977">
      <w:bodyDiv w:val="1"/>
      <w:marLeft w:val="0"/>
      <w:marRight w:val="0"/>
      <w:marTop w:val="0"/>
      <w:marBottom w:val="0"/>
      <w:divBdr>
        <w:top w:val="none" w:sz="0" w:space="0" w:color="auto"/>
        <w:left w:val="none" w:sz="0" w:space="0" w:color="auto"/>
        <w:bottom w:val="none" w:sz="0" w:space="0" w:color="auto"/>
        <w:right w:val="none" w:sz="0" w:space="0" w:color="auto"/>
      </w:divBdr>
    </w:div>
    <w:div w:id="1940870794">
      <w:bodyDiv w:val="1"/>
      <w:marLeft w:val="0"/>
      <w:marRight w:val="0"/>
      <w:marTop w:val="0"/>
      <w:marBottom w:val="0"/>
      <w:divBdr>
        <w:top w:val="none" w:sz="0" w:space="0" w:color="auto"/>
        <w:left w:val="none" w:sz="0" w:space="0" w:color="auto"/>
        <w:bottom w:val="none" w:sz="0" w:space="0" w:color="auto"/>
        <w:right w:val="none" w:sz="0" w:space="0" w:color="auto"/>
      </w:divBdr>
    </w:div>
    <w:div w:id="2038043978">
      <w:bodyDiv w:val="1"/>
      <w:marLeft w:val="0"/>
      <w:marRight w:val="0"/>
      <w:marTop w:val="0"/>
      <w:marBottom w:val="0"/>
      <w:divBdr>
        <w:top w:val="none" w:sz="0" w:space="0" w:color="auto"/>
        <w:left w:val="none" w:sz="0" w:space="0" w:color="auto"/>
        <w:bottom w:val="none" w:sz="0" w:space="0" w:color="auto"/>
        <w:right w:val="none" w:sz="0" w:space="0" w:color="auto"/>
      </w:divBdr>
    </w:div>
    <w:div w:id="21026755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header" Target="header2.xml"/><Relationship Id="rId42" Type="http://schemas.openxmlformats.org/officeDocument/2006/relationships/package" Target="embeddings/Microsoft_Excel_Worksheet4.xlsx"/><Relationship Id="rId47" Type="http://schemas.openxmlformats.org/officeDocument/2006/relationships/package" Target="embeddings/Microsoft_Excel_Worksheet6.xlsx"/><Relationship Id="rId63" Type="http://schemas.openxmlformats.org/officeDocument/2006/relationships/package" Target="embeddings/Microsoft_Excel_Worksheet14.xlsx"/><Relationship Id="rId68" Type="http://schemas.openxmlformats.org/officeDocument/2006/relationships/image" Target="media/image39.emf"/><Relationship Id="rId16" Type="http://schemas.openxmlformats.org/officeDocument/2006/relationships/footer" Target="footer2.xml"/><Relationship Id="rId11" Type="http://schemas.openxmlformats.org/officeDocument/2006/relationships/image" Target="media/image4.jpeg"/><Relationship Id="rId32" Type="http://schemas.openxmlformats.org/officeDocument/2006/relationships/image" Target="media/image20.jpeg"/><Relationship Id="rId37" Type="http://schemas.openxmlformats.org/officeDocument/2006/relationships/image" Target="media/image23.emf"/><Relationship Id="rId53" Type="http://schemas.openxmlformats.org/officeDocument/2006/relationships/package" Target="embeddings/Microsoft_Excel_Worksheet9.xlsx"/><Relationship Id="rId58" Type="http://schemas.openxmlformats.org/officeDocument/2006/relationships/image" Target="media/image34.emf"/><Relationship Id="rId74" Type="http://schemas.openxmlformats.org/officeDocument/2006/relationships/image" Target="media/image42.emf"/><Relationship Id="rId79" Type="http://schemas.openxmlformats.org/officeDocument/2006/relationships/package" Target="embeddings/Microsoft_Excel_Worksheet22.xlsx"/><Relationship Id="rId5" Type="http://schemas.openxmlformats.org/officeDocument/2006/relationships/webSettings" Target="webSettings.xml"/><Relationship Id="rId61" Type="http://schemas.openxmlformats.org/officeDocument/2006/relationships/package" Target="embeddings/Microsoft_Excel_Worksheet13.xlsx"/><Relationship Id="rId82" Type="http://schemas.openxmlformats.org/officeDocument/2006/relationships/fontTable" Target="fontTable.xml"/><Relationship Id="rId19" Type="http://schemas.openxmlformats.org/officeDocument/2006/relationships/image" Target="media/image9.jpeg"/><Relationship Id="rId14" Type="http://schemas.openxmlformats.org/officeDocument/2006/relationships/header" Target="header1.xml"/><Relationship Id="rId22" Type="http://schemas.openxmlformats.org/officeDocument/2006/relationships/footer" Target="footer3.xml"/><Relationship Id="rId27" Type="http://schemas.openxmlformats.org/officeDocument/2006/relationships/image" Target="media/image15.png"/><Relationship Id="rId30" Type="http://schemas.openxmlformats.org/officeDocument/2006/relationships/image" Target="media/image18.jpeg"/><Relationship Id="rId35" Type="http://schemas.openxmlformats.org/officeDocument/2006/relationships/image" Target="media/image22.emf"/><Relationship Id="rId43" Type="http://schemas.openxmlformats.org/officeDocument/2006/relationships/image" Target="media/image26.jpeg"/><Relationship Id="rId48" Type="http://schemas.openxmlformats.org/officeDocument/2006/relationships/image" Target="media/image29.emf"/><Relationship Id="rId56" Type="http://schemas.openxmlformats.org/officeDocument/2006/relationships/image" Target="media/image33.emf"/><Relationship Id="rId64" Type="http://schemas.openxmlformats.org/officeDocument/2006/relationships/image" Target="media/image37.emf"/><Relationship Id="rId69" Type="http://schemas.openxmlformats.org/officeDocument/2006/relationships/package" Target="embeddings/Microsoft_Excel_Worksheet17.xlsx"/><Relationship Id="rId77" Type="http://schemas.openxmlformats.org/officeDocument/2006/relationships/package" Target="embeddings/Microsoft_Excel_Worksheet21.xlsx"/><Relationship Id="rId8" Type="http://schemas.openxmlformats.org/officeDocument/2006/relationships/image" Target="media/image1.png"/><Relationship Id="rId51" Type="http://schemas.openxmlformats.org/officeDocument/2006/relationships/package" Target="embeddings/Microsoft_Excel_Worksheet8.xlsx"/><Relationship Id="rId72" Type="http://schemas.openxmlformats.org/officeDocument/2006/relationships/image" Target="media/image41.emf"/><Relationship Id="rId80" Type="http://schemas.openxmlformats.org/officeDocument/2006/relationships/image" Target="media/image45.emf"/><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7.png"/><Relationship Id="rId25" Type="http://schemas.openxmlformats.org/officeDocument/2006/relationships/image" Target="media/image13.png"/><Relationship Id="rId33" Type="http://schemas.openxmlformats.org/officeDocument/2006/relationships/image" Target="media/image21.emf"/><Relationship Id="rId38" Type="http://schemas.openxmlformats.org/officeDocument/2006/relationships/package" Target="embeddings/Microsoft_Excel_Worksheet2.xlsx"/><Relationship Id="rId46" Type="http://schemas.openxmlformats.org/officeDocument/2006/relationships/image" Target="media/image28.emf"/><Relationship Id="rId59" Type="http://schemas.openxmlformats.org/officeDocument/2006/relationships/package" Target="embeddings/Microsoft_Excel_Worksheet12.xlsx"/><Relationship Id="rId67" Type="http://schemas.openxmlformats.org/officeDocument/2006/relationships/package" Target="embeddings/Microsoft_Excel_Worksheet16.xlsx"/><Relationship Id="rId20" Type="http://schemas.openxmlformats.org/officeDocument/2006/relationships/image" Target="media/image10.jpeg"/><Relationship Id="rId41" Type="http://schemas.openxmlformats.org/officeDocument/2006/relationships/image" Target="media/image25.emf"/><Relationship Id="rId54" Type="http://schemas.openxmlformats.org/officeDocument/2006/relationships/image" Target="media/image32.emf"/><Relationship Id="rId62" Type="http://schemas.openxmlformats.org/officeDocument/2006/relationships/image" Target="media/image36.emf"/><Relationship Id="rId70" Type="http://schemas.openxmlformats.org/officeDocument/2006/relationships/image" Target="media/image40.emf"/><Relationship Id="rId75" Type="http://schemas.openxmlformats.org/officeDocument/2006/relationships/package" Target="embeddings/Microsoft_Excel_Worksheet20.xlsx"/><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1.xml"/><Relationship Id="rId23" Type="http://schemas.openxmlformats.org/officeDocument/2006/relationships/image" Target="media/image11.jpeg"/><Relationship Id="rId28" Type="http://schemas.openxmlformats.org/officeDocument/2006/relationships/image" Target="media/image16.png"/><Relationship Id="rId36" Type="http://schemas.openxmlformats.org/officeDocument/2006/relationships/package" Target="embeddings/Microsoft_Excel_Worksheet1.xlsx"/><Relationship Id="rId49" Type="http://schemas.openxmlformats.org/officeDocument/2006/relationships/package" Target="embeddings/Microsoft_Excel_Worksheet7.xlsx"/><Relationship Id="rId57" Type="http://schemas.openxmlformats.org/officeDocument/2006/relationships/package" Target="embeddings/Microsoft_Excel_Worksheet11.xlsx"/><Relationship Id="rId10" Type="http://schemas.openxmlformats.org/officeDocument/2006/relationships/image" Target="media/image3.png"/><Relationship Id="rId31" Type="http://schemas.openxmlformats.org/officeDocument/2006/relationships/image" Target="media/image19.jpeg"/><Relationship Id="rId44" Type="http://schemas.openxmlformats.org/officeDocument/2006/relationships/image" Target="media/image27.emf"/><Relationship Id="rId52" Type="http://schemas.openxmlformats.org/officeDocument/2006/relationships/image" Target="media/image31.emf"/><Relationship Id="rId60" Type="http://schemas.openxmlformats.org/officeDocument/2006/relationships/image" Target="media/image35.emf"/><Relationship Id="rId65" Type="http://schemas.openxmlformats.org/officeDocument/2006/relationships/package" Target="embeddings/Microsoft_Excel_Worksheet15.xlsx"/><Relationship Id="rId73" Type="http://schemas.openxmlformats.org/officeDocument/2006/relationships/package" Target="embeddings/Microsoft_Excel_Worksheet19.xlsx"/><Relationship Id="rId78" Type="http://schemas.openxmlformats.org/officeDocument/2006/relationships/image" Target="media/image44.emf"/><Relationship Id="rId81" Type="http://schemas.openxmlformats.org/officeDocument/2006/relationships/package" Target="embeddings/Microsoft_Excel_Worksheet23.xlsx"/><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image" Target="media/image8.jpeg"/><Relationship Id="rId39" Type="http://schemas.openxmlformats.org/officeDocument/2006/relationships/image" Target="media/image24.emf"/><Relationship Id="rId34" Type="http://schemas.openxmlformats.org/officeDocument/2006/relationships/package" Target="embeddings/Microsoft_Excel_Worksheet.xlsx"/><Relationship Id="rId50" Type="http://schemas.openxmlformats.org/officeDocument/2006/relationships/image" Target="media/image30.emf"/><Relationship Id="rId55" Type="http://schemas.openxmlformats.org/officeDocument/2006/relationships/package" Target="embeddings/Microsoft_Excel_Worksheet10.xlsx"/><Relationship Id="rId76" Type="http://schemas.openxmlformats.org/officeDocument/2006/relationships/image" Target="media/image43.emf"/><Relationship Id="rId7" Type="http://schemas.openxmlformats.org/officeDocument/2006/relationships/endnotes" Target="endnotes.xml"/><Relationship Id="rId71" Type="http://schemas.openxmlformats.org/officeDocument/2006/relationships/package" Target="embeddings/Microsoft_Excel_Worksheet18.xlsx"/><Relationship Id="rId2" Type="http://schemas.openxmlformats.org/officeDocument/2006/relationships/numbering" Target="numbering.xml"/><Relationship Id="rId29" Type="http://schemas.openxmlformats.org/officeDocument/2006/relationships/image" Target="media/image17.png"/><Relationship Id="rId24" Type="http://schemas.openxmlformats.org/officeDocument/2006/relationships/image" Target="media/image12.png"/><Relationship Id="rId40" Type="http://schemas.openxmlformats.org/officeDocument/2006/relationships/package" Target="embeddings/Microsoft_Excel_Worksheet3.xlsx"/><Relationship Id="rId45" Type="http://schemas.openxmlformats.org/officeDocument/2006/relationships/package" Target="embeddings/Microsoft_Excel_Worksheet5.xlsx"/><Relationship Id="rId66" Type="http://schemas.openxmlformats.org/officeDocument/2006/relationships/image" Target="media/image38.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12A23A7-EE7B-44BA-AC77-FFA42F3246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33391</TotalTime>
  <Pages>47</Pages>
  <Words>7061</Words>
  <Characters>40251</Characters>
  <Application>Microsoft Office Word</Application>
  <DocSecurity>0</DocSecurity>
  <Lines>335</Lines>
  <Paragraphs>94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47218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Jaan Käsk</dc:creator>
  <cp:keywords/>
  <dc:description/>
  <cp:lastModifiedBy>Jaan Käsk</cp:lastModifiedBy>
  <cp:revision>201</cp:revision>
  <cp:lastPrinted>2021-11-23T13:29:00Z</cp:lastPrinted>
  <dcterms:created xsi:type="dcterms:W3CDTF">2022-06-04T14:15:00Z</dcterms:created>
  <dcterms:modified xsi:type="dcterms:W3CDTF">2024-04-29T06:35:00Z</dcterms:modified>
</cp:coreProperties>
</file>